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FE" w:rsidRDefault="00ED05FE" w:rsidP="00ED05FE">
      <w:pPr>
        <w:pStyle w:val="Heading1"/>
        <w:spacing w:before="0"/>
      </w:pPr>
      <w:bookmarkStart w:id="0" w:name="_VHA_Simulation_Center_4"/>
      <w:bookmarkStart w:id="1" w:name="_VHA_Simulation_Center_5"/>
      <w:bookmarkStart w:id="2" w:name="_VHA_Simulation_Center_6"/>
      <w:bookmarkStart w:id="3" w:name="_Kirkpatrick’s_Four_Levels"/>
      <w:bookmarkStart w:id="4" w:name="_Bloom’s_Taxonomy_Action"/>
      <w:bookmarkStart w:id="5" w:name="_Simulation_Scenario_Template"/>
      <w:bookmarkEnd w:id="0"/>
      <w:bookmarkEnd w:id="1"/>
      <w:bookmarkEnd w:id="2"/>
      <w:bookmarkEnd w:id="3"/>
      <w:bookmarkEnd w:id="4"/>
      <w:bookmarkEnd w:id="5"/>
    </w:p>
    <w:p w:rsidR="00DB74F2" w:rsidRPr="00DB74F2" w:rsidRDefault="00524CE3" w:rsidP="00ED05FE">
      <w:pPr>
        <w:pStyle w:val="Heading1"/>
        <w:spacing w:before="0"/>
      </w:pPr>
      <w:r w:rsidRPr="00524CE3">
        <w:t>Simulation Scenario</w:t>
      </w:r>
      <w:r>
        <w:t xml:space="preserve"> Development</w:t>
      </w:r>
      <w:r w:rsidRPr="00524CE3">
        <w:t xml:space="preserve"> </w:t>
      </w:r>
      <w:r w:rsidR="003027DF">
        <w:t xml:space="preserve">– </w:t>
      </w:r>
      <w:r w:rsidR="00AE3A4E">
        <w:t>Pneumothorax</w:t>
      </w:r>
    </w:p>
    <w:p w:rsidR="00524CE3" w:rsidRDefault="00524CE3" w:rsidP="00EF2B7B">
      <w:pPr>
        <w:pStyle w:val="NoSpacing"/>
        <w:jc w:val="left"/>
        <w:rPr>
          <w:b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2376"/>
        <w:gridCol w:w="2369"/>
        <w:gridCol w:w="2133"/>
        <w:gridCol w:w="3274"/>
      </w:tblGrid>
      <w:tr w:rsidR="00524CE3" w:rsidRPr="00524CE3" w:rsidTr="004513C6">
        <w:tc>
          <w:tcPr>
            <w:tcW w:w="10908" w:type="dxa"/>
            <w:gridSpan w:val="4"/>
            <w:shd w:val="clear" w:color="auto" w:fill="8DB3E2" w:themeFill="text2" w:themeFillTint="66"/>
            <w:vAlign w:val="center"/>
          </w:tcPr>
          <w:p w:rsidR="00524CE3" w:rsidRPr="00524CE3" w:rsidRDefault="00524CE3" w:rsidP="00BE06AC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Scenario Overview</w:t>
            </w:r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D9D9D9" w:themeFill="background1" w:themeFillShade="D9"/>
            <w:vAlign w:val="center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1a.  Scenario Key Words</w:t>
            </w:r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auto"/>
            <w:vAlign w:val="center"/>
          </w:tcPr>
          <w:p w:rsidR="00524CE3" w:rsidRPr="00524CE3" w:rsidRDefault="003027DF" w:rsidP="00866FAF">
            <w:pPr>
              <w:numPr>
                <w:ilvl w:val="0"/>
                <w:numId w:val="78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Pneumothorax </w:t>
            </w:r>
            <w:r w:rsidR="00866FAF">
              <w:rPr>
                <w:rFonts w:ascii="Times New Roman" w:hAnsi="Times New Roman" w:cs="Times New Roman"/>
                <w:i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the Adult Patient</w:t>
            </w:r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D9D9D9" w:themeFill="background1" w:themeFillShade="D9"/>
            <w:vAlign w:val="center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1b.  Scenario Name</w:t>
            </w:r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auto"/>
            <w:vAlign w:val="center"/>
          </w:tcPr>
          <w:p w:rsidR="00524CE3" w:rsidRPr="00524CE3" w:rsidRDefault="008D6A58" w:rsidP="003027DF">
            <w:pPr>
              <w:numPr>
                <w:ilvl w:val="0"/>
                <w:numId w:val="79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_GoBack"/>
            <w:bookmarkEnd w:id="6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Pneumothorax in the Adult Patient</w:t>
            </w:r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D9D9D9" w:themeFill="background1" w:themeFillShade="D9"/>
            <w:vAlign w:val="center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1c.  Patient Care Improvement Opportunity </w:t>
            </w: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      (Knowledge , Skill, Attitude, or Process Gap)</w:t>
            </w:r>
          </w:p>
        </w:tc>
      </w:tr>
      <w:tr w:rsidR="00524CE3" w:rsidRPr="00524CE3" w:rsidTr="004513C6">
        <w:tc>
          <w:tcPr>
            <w:tcW w:w="10908" w:type="dxa"/>
            <w:gridSpan w:val="4"/>
            <w:vAlign w:val="center"/>
          </w:tcPr>
          <w:p w:rsidR="00524CE3" w:rsidRPr="00524CE3" w:rsidRDefault="00866FAF" w:rsidP="00866FAF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VA nursing knowledge and skill training designed to improve Veteran patient care outcomes by the accurate assessment of Pneumothorax.</w:t>
            </w:r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D9D9D9" w:themeFill="background1" w:themeFillShade="D9"/>
            <w:vAlign w:val="center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1d.  Scenario Purpose</w:t>
            </w:r>
          </w:p>
        </w:tc>
      </w:tr>
      <w:tr w:rsidR="00524CE3" w:rsidRPr="00524CE3" w:rsidTr="004513C6">
        <w:tc>
          <w:tcPr>
            <w:tcW w:w="10908" w:type="dxa"/>
            <w:gridSpan w:val="4"/>
            <w:vAlign w:val="center"/>
          </w:tcPr>
          <w:p w:rsidR="00524CE3" w:rsidRPr="00524CE3" w:rsidRDefault="00866FAF" w:rsidP="00866FAF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i/>
                <w:sz w:val="24"/>
                <w:szCs w:val="24"/>
              </w:rPr>
              <w:t>A clinica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 simulation designed to assist Registered Nurses</w:t>
            </w:r>
            <w:r w:rsidRPr="00524C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the assessment of adult patients experiencing a Pneumothorax. This assists the nurse in recognizing and responding to changes in patient status.</w:t>
            </w:r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D9D9D9" w:themeFill="background1" w:themeFillShade="D9"/>
            <w:vAlign w:val="center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1e.  Setting for Scenario</w:t>
            </w:r>
          </w:p>
        </w:tc>
      </w:tr>
      <w:tr w:rsidR="00524CE3" w:rsidRPr="00524CE3" w:rsidTr="004513C6">
        <w:tc>
          <w:tcPr>
            <w:tcW w:w="10908" w:type="dxa"/>
            <w:gridSpan w:val="4"/>
            <w:vAlign w:val="center"/>
          </w:tcPr>
          <w:p w:rsidR="00524CE3" w:rsidRPr="00524CE3" w:rsidRDefault="00A37737" w:rsidP="008B72EA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ICU Bed</w:t>
            </w:r>
            <w:r w:rsidR="001F08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B72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1f.  Modality</w:t>
            </w: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NOTE: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 In sections 1f through 1i,</w:t>
            </w:r>
            <w:r w:rsidR="004513C6">
              <w:rPr>
                <w:rFonts w:ascii="Times New Roman" w:hAnsi="Times New Roman" w:cs="Times New Roman"/>
                <w:sz w:val="24"/>
                <w:szCs w:val="24"/>
              </w:rPr>
              <w:t xml:space="preserve"> select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items as needed.</w:t>
            </w: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4CE3" w:rsidRPr="00524CE3" w:rsidTr="00C240CD">
        <w:trPr>
          <w:trHeight w:val="1124"/>
        </w:trPr>
        <w:tc>
          <w:tcPr>
            <w:tcW w:w="10908" w:type="dxa"/>
            <w:gridSpan w:val="4"/>
          </w:tcPr>
          <w:tbl>
            <w:tblPr>
              <w:tblStyle w:val="TableGrid"/>
              <w:tblW w:w="100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65"/>
              <w:gridCol w:w="3877"/>
              <w:gridCol w:w="3194"/>
            </w:tblGrid>
            <w:tr w:rsidR="004513C6" w:rsidRPr="004513C6" w:rsidTr="004513C6">
              <w:trPr>
                <w:trHeight w:val="1343"/>
              </w:trPr>
              <w:tc>
                <w:tcPr>
                  <w:tcW w:w="2965" w:type="dxa"/>
                </w:tcPr>
                <w:p w:rsidR="004513C6" w:rsidRPr="004513C6" w:rsidRDefault="008D6A58" w:rsidP="004513C6">
                  <w:pPr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2065908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0C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513C6" w:rsidRPr="004513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Screen Based </w:t>
                  </w:r>
                </w:p>
                <w:p w:rsidR="004513C6" w:rsidRPr="004513C6" w:rsidRDefault="008D6A58" w:rsidP="004513C6">
                  <w:pPr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68890756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37737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4513C6" w:rsidRPr="004513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High Fidelity Simulator</w:t>
                  </w:r>
                </w:p>
                <w:p w:rsidR="004513C6" w:rsidRPr="004513C6" w:rsidRDefault="008D6A58" w:rsidP="004513C6">
                  <w:pPr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5340139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0C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513C6" w:rsidRPr="004513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Standardized Patient</w:t>
                  </w:r>
                </w:p>
              </w:tc>
              <w:tc>
                <w:tcPr>
                  <w:tcW w:w="3877" w:type="dxa"/>
                </w:tcPr>
                <w:p w:rsidR="004513C6" w:rsidRPr="004513C6" w:rsidRDefault="008D6A58" w:rsidP="004513C6">
                  <w:pPr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1195582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13C6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513C6" w:rsidRPr="004513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Role Play</w:t>
                  </w:r>
                </w:p>
                <w:p w:rsidR="004513C6" w:rsidRPr="004513C6" w:rsidRDefault="008D6A58" w:rsidP="004513C6">
                  <w:pPr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11933813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13C6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513C6" w:rsidRPr="004513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Low-mid Fidelity Mannequin</w:t>
                  </w:r>
                </w:p>
                <w:p w:rsidR="004513C6" w:rsidRPr="004513C6" w:rsidRDefault="008D6A58" w:rsidP="004513C6">
                  <w:pPr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840705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0C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513C6" w:rsidRPr="004513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Task Trainer</w:t>
                  </w:r>
                </w:p>
              </w:tc>
              <w:tc>
                <w:tcPr>
                  <w:tcW w:w="3194" w:type="dxa"/>
                </w:tcPr>
                <w:p w:rsidR="004513C6" w:rsidRPr="004513C6" w:rsidRDefault="008D6A58" w:rsidP="004513C6">
                  <w:pPr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1230995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0C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513C6" w:rsidRPr="004513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Hybrid (Blended Simulator)</w:t>
                  </w:r>
                </w:p>
                <w:p w:rsidR="004513C6" w:rsidRPr="004513C6" w:rsidRDefault="008D6A58" w:rsidP="004513C6">
                  <w:pPr>
                    <w:contextualSpacing/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10003477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13C6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513C6" w:rsidRPr="004513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Other</w:t>
                  </w:r>
                </w:p>
              </w:tc>
            </w:tr>
          </w:tbl>
          <w:p w:rsidR="00524CE3" w:rsidRPr="00524CE3" w:rsidRDefault="00524CE3" w:rsidP="004513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1g.    Confederates (Role Players)</w:t>
            </w:r>
          </w:p>
        </w:tc>
      </w:tr>
      <w:tr w:rsidR="00524CE3" w:rsidRPr="00524CE3" w:rsidTr="004513C6">
        <w:tc>
          <w:tcPr>
            <w:tcW w:w="10908" w:type="dxa"/>
            <w:gridSpan w:val="4"/>
          </w:tcPr>
          <w:tbl>
            <w:tblPr>
              <w:tblStyle w:val="TableGrid"/>
              <w:tblW w:w="99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75"/>
              <w:gridCol w:w="4976"/>
            </w:tblGrid>
            <w:tr w:rsidR="00C240CD" w:rsidRPr="00C240CD" w:rsidTr="00C240CD">
              <w:trPr>
                <w:trHeight w:val="1211"/>
              </w:trPr>
              <w:tc>
                <w:tcPr>
                  <w:tcW w:w="4975" w:type="dxa"/>
                </w:tcPr>
                <w:p w:rsidR="00C240CD" w:rsidRPr="00C240CD" w:rsidRDefault="008D6A58" w:rsidP="00C240C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8017654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0CD" w:rsidRPr="00C240C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40CD" w:rsidRPr="00C240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Family Member(s) </w:t>
                  </w:r>
                </w:p>
                <w:p w:rsidR="00C240CD" w:rsidRPr="00C240CD" w:rsidRDefault="008D6A58" w:rsidP="00C240C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11861026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0C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40CD" w:rsidRPr="00C240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Physician(s) </w:t>
                  </w:r>
                </w:p>
                <w:p w:rsidR="00C240CD" w:rsidRPr="00C240CD" w:rsidRDefault="008D6A58" w:rsidP="00C240C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2955627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0C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40CD" w:rsidRPr="00C240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Resident(s)</w:t>
                  </w:r>
                </w:p>
                <w:p w:rsidR="00C240CD" w:rsidRDefault="008D6A58" w:rsidP="00C240C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6549925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0C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40CD" w:rsidRPr="00C240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Respiratory Therapist</w:t>
                  </w:r>
                </w:p>
                <w:p w:rsidR="00C240CD" w:rsidRPr="00C240CD" w:rsidRDefault="00C240CD" w:rsidP="00C240C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76" w:type="dxa"/>
                </w:tcPr>
                <w:p w:rsidR="00C240CD" w:rsidRPr="00C240CD" w:rsidRDefault="008D6A58" w:rsidP="00C240C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91304346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37737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C240CD" w:rsidRPr="00C240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Nurse(s) </w:t>
                  </w:r>
                </w:p>
                <w:p w:rsidR="00C240CD" w:rsidRPr="00C240CD" w:rsidRDefault="008D6A58" w:rsidP="00C240C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6167229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0C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40CD" w:rsidRPr="00C240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Paramedic/Emergency Medical Technician</w:t>
                  </w:r>
                </w:p>
                <w:p w:rsidR="00C240CD" w:rsidRPr="00C240CD" w:rsidRDefault="008D6A58" w:rsidP="00C240C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1349868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0C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40CD" w:rsidRPr="00C240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Other</w:t>
                  </w:r>
                  <w:r w:rsidR="00C240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</w:t>
                  </w:r>
                </w:p>
              </w:tc>
            </w:tr>
          </w:tbl>
          <w:p w:rsidR="00524CE3" w:rsidRPr="00524CE3" w:rsidRDefault="00524CE3" w:rsidP="00C2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1h.  Scenario Support Staff </w:t>
            </w:r>
          </w:p>
        </w:tc>
      </w:tr>
      <w:tr w:rsidR="00524CE3" w:rsidRPr="00524CE3" w:rsidTr="004513C6">
        <w:tc>
          <w:tcPr>
            <w:tcW w:w="10908" w:type="dxa"/>
            <w:gridSpan w:val="4"/>
          </w:tcPr>
          <w:p w:rsidR="00524CE3" w:rsidRPr="00524CE3" w:rsidRDefault="008D6A58" w:rsidP="00C240C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564537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73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Scenario Faculty / Instructor</w:t>
            </w:r>
          </w:p>
          <w:p w:rsidR="00524CE3" w:rsidRPr="00524CE3" w:rsidRDefault="008D6A58" w:rsidP="00C240C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81954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73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Simulator Technician</w:t>
            </w:r>
          </w:p>
          <w:p w:rsidR="00524CE3" w:rsidRPr="00524CE3" w:rsidRDefault="008D6A58" w:rsidP="00C240C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1386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0C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Confederates (from 5b)</w:t>
            </w:r>
          </w:p>
          <w:p w:rsidR="00524CE3" w:rsidRPr="00524CE3" w:rsidRDefault="008D6A58" w:rsidP="00C240C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9527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0C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Observers (i.e. other Learners, Co-Facilitators, etc.)</w:t>
            </w:r>
          </w:p>
          <w:p w:rsidR="00524CE3" w:rsidRPr="00524CE3" w:rsidRDefault="00524CE3" w:rsidP="00C240C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BFBFBF" w:themeFill="background1" w:themeFillShade="BF"/>
            <w:vAlign w:val="center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1i.  Time Requirements</w:t>
            </w:r>
          </w:p>
        </w:tc>
      </w:tr>
      <w:tr w:rsidR="00524CE3" w:rsidRPr="00524CE3" w:rsidTr="004513C6">
        <w:tc>
          <w:tcPr>
            <w:tcW w:w="2394" w:type="dxa"/>
            <w:shd w:val="clear" w:color="auto" w:fill="auto"/>
            <w:vAlign w:val="center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Set Up: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Scenario: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Debrief: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Reset/Breakdown:</w:t>
            </w:r>
          </w:p>
        </w:tc>
      </w:tr>
      <w:tr w:rsidR="00524CE3" w:rsidRPr="00524CE3" w:rsidTr="004513C6">
        <w:tc>
          <w:tcPr>
            <w:tcW w:w="2394" w:type="dxa"/>
            <w:shd w:val="clear" w:color="auto" w:fill="auto"/>
            <w:vAlign w:val="center"/>
          </w:tcPr>
          <w:p w:rsidR="00524CE3" w:rsidRPr="00524CE3" w:rsidRDefault="00A37737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minutes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524CE3" w:rsidRPr="00524CE3" w:rsidRDefault="00A37737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minutes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524CE3" w:rsidRPr="00524CE3" w:rsidRDefault="00A37737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minutes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524CE3" w:rsidRPr="00524CE3" w:rsidRDefault="00A37737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minutes</w:t>
            </w:r>
          </w:p>
        </w:tc>
      </w:tr>
    </w:tbl>
    <w:p w:rsidR="00524CE3" w:rsidRPr="00524CE3" w:rsidRDefault="00524CE3" w:rsidP="00524CE3">
      <w:pPr>
        <w:spacing w:line="276" w:lineRule="auto"/>
        <w:jc w:val="left"/>
      </w:pPr>
    </w:p>
    <w:p w:rsidR="00524CE3" w:rsidRDefault="00524CE3" w:rsidP="00524CE3">
      <w:pPr>
        <w:spacing w:line="276" w:lineRule="auto"/>
        <w:jc w:val="left"/>
      </w:pPr>
    </w:p>
    <w:p w:rsidR="000346A9" w:rsidRPr="00524CE3" w:rsidRDefault="000346A9" w:rsidP="00524CE3">
      <w:pPr>
        <w:spacing w:line="276" w:lineRule="auto"/>
        <w:jc w:val="left"/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524CE3" w:rsidRPr="00524CE3" w:rsidTr="00A37737">
        <w:tc>
          <w:tcPr>
            <w:tcW w:w="10152" w:type="dxa"/>
            <w:shd w:val="clear" w:color="auto" w:fill="8DB3E2" w:themeFill="text2" w:themeFillTint="66"/>
            <w:vAlign w:val="center"/>
          </w:tcPr>
          <w:p w:rsidR="00524CE3" w:rsidRPr="00524CE3" w:rsidRDefault="00524CE3" w:rsidP="00BE06AC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Targeted Learners</w:t>
            </w:r>
          </w:p>
        </w:tc>
      </w:tr>
      <w:tr w:rsidR="00524CE3" w:rsidRPr="00524CE3" w:rsidTr="00A37737">
        <w:tc>
          <w:tcPr>
            <w:tcW w:w="10152" w:type="dxa"/>
          </w:tcPr>
          <w:p w:rsidR="00524CE3" w:rsidRPr="00A37737" w:rsidRDefault="00A37737" w:rsidP="00524CE3">
            <w:pPr>
              <w:numPr>
                <w:ilvl w:val="0"/>
                <w:numId w:val="45"/>
              </w:num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737">
              <w:rPr>
                <w:rFonts w:ascii="Times New Roman" w:hAnsi="Times New Roman" w:cs="Times New Roman"/>
                <w:sz w:val="24"/>
                <w:szCs w:val="24"/>
              </w:rPr>
              <w:t>Registered Nurses</w:t>
            </w:r>
            <w:r w:rsidR="008B7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4CE3" w:rsidRPr="00524CE3" w:rsidRDefault="00524CE3" w:rsidP="00A37737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4CE3" w:rsidRPr="00524CE3" w:rsidRDefault="00524CE3" w:rsidP="00524CE3">
      <w:pPr>
        <w:spacing w:line="276" w:lineRule="auto"/>
        <w:jc w:val="left"/>
      </w:pPr>
    </w:p>
    <w:tbl>
      <w:tblPr>
        <w:tblStyle w:val="TableGrid12"/>
        <w:tblW w:w="0" w:type="auto"/>
        <w:tblLook w:val="04A0" w:firstRow="1" w:lastRow="0" w:firstColumn="1" w:lastColumn="0" w:noHBand="0" w:noVBand="1"/>
      </w:tblPr>
      <w:tblGrid>
        <w:gridCol w:w="1345"/>
        <w:gridCol w:w="99"/>
        <w:gridCol w:w="8708"/>
      </w:tblGrid>
      <w:tr w:rsidR="00524CE3" w:rsidRPr="00524CE3" w:rsidTr="001D0A93">
        <w:tc>
          <w:tcPr>
            <w:tcW w:w="10152" w:type="dxa"/>
            <w:gridSpan w:val="3"/>
            <w:shd w:val="clear" w:color="auto" w:fill="8DB3E2" w:themeFill="text2" w:themeFillTint="66"/>
            <w:vAlign w:val="center"/>
          </w:tcPr>
          <w:p w:rsidR="00524CE3" w:rsidRPr="00524CE3" w:rsidRDefault="00524CE3" w:rsidP="00BE06AC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Learning Objectives / Knowledge, Skills, and Attitudes</w:t>
            </w:r>
          </w:p>
        </w:tc>
      </w:tr>
      <w:tr w:rsidR="00524CE3" w:rsidRPr="00524CE3" w:rsidTr="001D0A93">
        <w:tc>
          <w:tcPr>
            <w:tcW w:w="10152" w:type="dxa"/>
            <w:gridSpan w:val="3"/>
          </w:tcPr>
          <w:p w:rsidR="00866FAF" w:rsidRPr="002D10AD" w:rsidRDefault="00866FAF" w:rsidP="00866FAF">
            <w:pPr>
              <w:pStyle w:val="Subtitle"/>
              <w:rPr>
                <w:b/>
                <w:sz w:val="20"/>
              </w:rPr>
            </w:pPr>
            <w:r w:rsidRPr="002D10AD">
              <w:rPr>
                <w:b/>
                <w:sz w:val="20"/>
              </w:rPr>
              <w:t>General Content Objectives:</w:t>
            </w:r>
          </w:p>
          <w:p w:rsidR="00866FAF" w:rsidRPr="006419CF" w:rsidRDefault="00866FAF" w:rsidP="00866FAF">
            <w:pPr>
              <w:pStyle w:val="Subtitle"/>
              <w:numPr>
                <w:ilvl w:val="0"/>
                <w:numId w:val="88"/>
              </w:numPr>
              <w:rPr>
                <w:sz w:val="20"/>
              </w:rPr>
            </w:pPr>
            <w:r w:rsidRPr="006419CF">
              <w:rPr>
                <w:sz w:val="20"/>
              </w:rPr>
              <w:t>Discussed the assessment of pulmonary function in the adult patient</w:t>
            </w:r>
          </w:p>
          <w:p w:rsidR="00866FAF" w:rsidRPr="006419CF" w:rsidRDefault="00866FAF" w:rsidP="00866FAF">
            <w:pPr>
              <w:pStyle w:val="Subtitle"/>
              <w:numPr>
                <w:ilvl w:val="0"/>
                <w:numId w:val="88"/>
              </w:numPr>
              <w:rPr>
                <w:sz w:val="20"/>
              </w:rPr>
            </w:pPr>
            <w:r w:rsidRPr="006419CF">
              <w:rPr>
                <w:sz w:val="20"/>
              </w:rPr>
              <w:t xml:space="preserve">Describe the necessary steps to complete an assessment of the GI, endocrine, and </w:t>
            </w:r>
            <w:proofErr w:type="gramStart"/>
            <w:r w:rsidRPr="006419CF">
              <w:rPr>
                <w:sz w:val="20"/>
              </w:rPr>
              <w:t>renal  systems</w:t>
            </w:r>
            <w:proofErr w:type="gramEnd"/>
          </w:p>
          <w:p w:rsidR="00866FAF" w:rsidRPr="006419CF" w:rsidRDefault="00866FAF" w:rsidP="00866FAF">
            <w:pPr>
              <w:pStyle w:val="Subtitle"/>
              <w:numPr>
                <w:ilvl w:val="0"/>
                <w:numId w:val="88"/>
              </w:numPr>
              <w:rPr>
                <w:sz w:val="20"/>
              </w:rPr>
            </w:pPr>
            <w:r w:rsidRPr="006419CF">
              <w:rPr>
                <w:sz w:val="20"/>
              </w:rPr>
              <w:t>Identify normal and abnormal findings related to cardiovascular assessment in the adult patient.</w:t>
            </w:r>
          </w:p>
          <w:p w:rsidR="00866FAF" w:rsidRPr="006419CF" w:rsidRDefault="00866FAF" w:rsidP="00866FAF">
            <w:pPr>
              <w:pStyle w:val="Subtitle"/>
              <w:numPr>
                <w:ilvl w:val="0"/>
                <w:numId w:val="88"/>
              </w:numPr>
              <w:rPr>
                <w:sz w:val="20"/>
              </w:rPr>
            </w:pPr>
            <w:r w:rsidRPr="006419CF">
              <w:rPr>
                <w:sz w:val="20"/>
              </w:rPr>
              <w:t>Describe the stethoscope location for auscultation of the aortic, pulmonic, mitral, and tricuspid valves.</w:t>
            </w:r>
          </w:p>
          <w:p w:rsidR="00866FAF" w:rsidRPr="006419CF" w:rsidRDefault="00866FAF" w:rsidP="00866FAF">
            <w:pPr>
              <w:pStyle w:val="Subtitle"/>
              <w:numPr>
                <w:ilvl w:val="0"/>
                <w:numId w:val="88"/>
              </w:numPr>
              <w:rPr>
                <w:sz w:val="20"/>
              </w:rPr>
            </w:pPr>
            <w:r w:rsidRPr="006419CF">
              <w:rPr>
                <w:sz w:val="20"/>
              </w:rPr>
              <w:t>Identify normal and abnormal cardiac sounds.</w:t>
            </w:r>
          </w:p>
          <w:p w:rsidR="00866FAF" w:rsidRPr="006419CF" w:rsidRDefault="00866FAF" w:rsidP="00866FAF">
            <w:pPr>
              <w:pStyle w:val="Subtitle"/>
              <w:numPr>
                <w:ilvl w:val="0"/>
                <w:numId w:val="88"/>
              </w:numPr>
              <w:rPr>
                <w:sz w:val="20"/>
              </w:rPr>
            </w:pPr>
            <w:r w:rsidRPr="006419CF">
              <w:rPr>
                <w:sz w:val="20"/>
              </w:rPr>
              <w:t>Describe the physical assessment skills utilized in the assessment of patients with neurological dysfunction</w:t>
            </w:r>
          </w:p>
          <w:p w:rsidR="00866FAF" w:rsidRPr="006419CF" w:rsidRDefault="00866FAF" w:rsidP="00866FAF">
            <w:pPr>
              <w:pStyle w:val="Subtitle"/>
              <w:rPr>
                <w:b/>
                <w:sz w:val="20"/>
              </w:rPr>
            </w:pPr>
          </w:p>
          <w:p w:rsidR="00866FAF" w:rsidRPr="006419CF" w:rsidRDefault="00866FAF" w:rsidP="00866FAF">
            <w:pPr>
              <w:pStyle w:val="Subtitle"/>
              <w:rPr>
                <w:b/>
                <w:sz w:val="20"/>
              </w:rPr>
            </w:pPr>
            <w:r w:rsidRPr="006419CF">
              <w:rPr>
                <w:b/>
                <w:sz w:val="20"/>
              </w:rPr>
              <w:t xml:space="preserve">Simulations and skills review will cover: </w:t>
            </w:r>
          </w:p>
          <w:p w:rsidR="00866FAF" w:rsidRPr="002D10AD" w:rsidRDefault="00866FAF" w:rsidP="00866FAF">
            <w:pPr>
              <w:pStyle w:val="ListParagraph"/>
              <w:numPr>
                <w:ilvl w:val="0"/>
                <w:numId w:val="8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D10AD">
              <w:rPr>
                <w:rFonts w:ascii="Times New Roman" w:hAnsi="Times New Roman" w:cs="Times New Roman"/>
                <w:sz w:val="20"/>
                <w:szCs w:val="20"/>
              </w:rPr>
              <w:t>Conduct a head to toe assessment of a patient with a neurological problem.</w:t>
            </w:r>
          </w:p>
          <w:p w:rsidR="00866FAF" w:rsidRPr="002D10AD" w:rsidRDefault="00866FAF" w:rsidP="00866FAF">
            <w:pPr>
              <w:pStyle w:val="ListParagraph"/>
              <w:numPr>
                <w:ilvl w:val="0"/>
                <w:numId w:val="8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D10AD">
              <w:rPr>
                <w:rFonts w:ascii="Times New Roman" w:hAnsi="Times New Roman" w:cs="Times New Roman"/>
                <w:sz w:val="20"/>
                <w:szCs w:val="20"/>
              </w:rPr>
              <w:t>Describe the FAST assessment.</w:t>
            </w:r>
          </w:p>
          <w:p w:rsidR="00866FAF" w:rsidRPr="002D10AD" w:rsidRDefault="00866FAF" w:rsidP="00866FAF">
            <w:pPr>
              <w:pStyle w:val="ListParagraph"/>
              <w:numPr>
                <w:ilvl w:val="0"/>
                <w:numId w:val="8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D10AD">
              <w:rPr>
                <w:rFonts w:ascii="Times New Roman" w:hAnsi="Times New Roman" w:cs="Times New Roman"/>
                <w:sz w:val="20"/>
                <w:szCs w:val="20"/>
              </w:rPr>
              <w:t>Describe the importance of time in the management of a patient experiencing symptoms consistent with stroke.</w:t>
            </w:r>
          </w:p>
          <w:p w:rsidR="00866FAF" w:rsidRPr="002D10AD" w:rsidRDefault="00866FAF" w:rsidP="00866FAF">
            <w:pPr>
              <w:pStyle w:val="ListParagraph"/>
              <w:numPr>
                <w:ilvl w:val="0"/>
                <w:numId w:val="8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D10AD">
              <w:rPr>
                <w:rFonts w:ascii="Times New Roman" w:hAnsi="Times New Roman" w:cs="Times New Roman"/>
                <w:sz w:val="20"/>
                <w:szCs w:val="20"/>
              </w:rPr>
              <w:t>Conduct a head-to-toe assessment of a patient with a respiratory problem.</w:t>
            </w:r>
          </w:p>
          <w:p w:rsidR="00866FAF" w:rsidRPr="002D10AD" w:rsidRDefault="00866FAF" w:rsidP="00866FAF">
            <w:pPr>
              <w:pStyle w:val="ListParagraph"/>
              <w:numPr>
                <w:ilvl w:val="0"/>
                <w:numId w:val="8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D10AD">
              <w:rPr>
                <w:rFonts w:ascii="Times New Roman" w:hAnsi="Times New Roman" w:cs="Times New Roman"/>
                <w:sz w:val="20"/>
                <w:szCs w:val="20"/>
              </w:rPr>
              <w:t>Describe signs of increased work of breathing.</w:t>
            </w:r>
          </w:p>
          <w:p w:rsidR="00866FAF" w:rsidRPr="002D10AD" w:rsidRDefault="00866FAF" w:rsidP="00866FAF">
            <w:pPr>
              <w:pStyle w:val="ListParagraph"/>
              <w:numPr>
                <w:ilvl w:val="0"/>
                <w:numId w:val="8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D10AD">
              <w:rPr>
                <w:rFonts w:ascii="Times New Roman" w:hAnsi="Times New Roman" w:cs="Times New Roman"/>
                <w:sz w:val="20"/>
                <w:szCs w:val="20"/>
              </w:rPr>
              <w:t>Identify normal and abnormal breath sounds.</w:t>
            </w:r>
          </w:p>
          <w:p w:rsidR="00866FAF" w:rsidRPr="002D10AD" w:rsidRDefault="00866FAF" w:rsidP="00866FAF">
            <w:pPr>
              <w:pStyle w:val="ListParagraph"/>
              <w:numPr>
                <w:ilvl w:val="0"/>
                <w:numId w:val="8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D10AD">
              <w:rPr>
                <w:rFonts w:ascii="Times New Roman" w:hAnsi="Times New Roman" w:cs="Times New Roman"/>
                <w:sz w:val="20"/>
                <w:szCs w:val="20"/>
              </w:rPr>
              <w:t>Describe the management of a patient experiencing an exacerbation of COPD.</w:t>
            </w:r>
          </w:p>
          <w:p w:rsidR="00866FAF" w:rsidRPr="002D10AD" w:rsidRDefault="00866FAF" w:rsidP="00866FAF">
            <w:pPr>
              <w:pStyle w:val="ListParagraph"/>
              <w:numPr>
                <w:ilvl w:val="0"/>
                <w:numId w:val="8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D10AD">
              <w:rPr>
                <w:rFonts w:ascii="Times New Roman" w:hAnsi="Times New Roman" w:cs="Times New Roman"/>
                <w:sz w:val="20"/>
                <w:szCs w:val="20"/>
              </w:rPr>
              <w:t>Identify symptoms consistent with a pneumothorax.</w:t>
            </w:r>
          </w:p>
          <w:p w:rsidR="00866FAF" w:rsidRPr="002D10AD" w:rsidRDefault="00866FAF" w:rsidP="00866FAF">
            <w:pPr>
              <w:pStyle w:val="ListParagraph"/>
              <w:numPr>
                <w:ilvl w:val="0"/>
                <w:numId w:val="8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D10AD">
              <w:rPr>
                <w:rFonts w:ascii="Times New Roman" w:hAnsi="Times New Roman" w:cs="Times New Roman"/>
                <w:sz w:val="20"/>
                <w:szCs w:val="20"/>
              </w:rPr>
              <w:t>Describe the management of a patient experiencing a pneumothorax.</w:t>
            </w:r>
          </w:p>
          <w:p w:rsidR="00866FAF" w:rsidRPr="002D10AD" w:rsidRDefault="00866FAF" w:rsidP="00866FAF">
            <w:pPr>
              <w:pStyle w:val="ListParagraph"/>
              <w:numPr>
                <w:ilvl w:val="0"/>
                <w:numId w:val="8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D10AD">
              <w:rPr>
                <w:rFonts w:ascii="Times New Roman" w:hAnsi="Times New Roman" w:cs="Times New Roman"/>
                <w:sz w:val="20"/>
                <w:szCs w:val="20"/>
              </w:rPr>
              <w:t>Identify how to set up, manage, and change a chest tube drainage system.</w:t>
            </w:r>
          </w:p>
          <w:p w:rsidR="00524CE3" w:rsidRPr="00524CE3" w:rsidRDefault="00524CE3" w:rsidP="00866FAF">
            <w:pPr>
              <w:ind w:left="36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CE3" w:rsidRPr="00524CE3" w:rsidTr="001D0A93">
        <w:tc>
          <w:tcPr>
            <w:tcW w:w="10152" w:type="dxa"/>
            <w:gridSpan w:val="3"/>
            <w:shd w:val="clear" w:color="auto" w:fill="D9D9D9" w:themeFill="background1" w:themeFillShade="D9"/>
          </w:tcPr>
          <w:p w:rsidR="00524CE3" w:rsidRPr="00524CE3" w:rsidRDefault="00524CE3" w:rsidP="00866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3a.  </w:t>
            </w:r>
            <w:r w:rsidR="00866FAF">
              <w:rPr>
                <w:rFonts w:ascii="Times New Roman" w:hAnsi="Times New Roman" w:cs="Times New Roman"/>
                <w:b/>
                <w:sz w:val="24"/>
                <w:szCs w:val="24"/>
              </w:rPr>
              <w:t>Simulation Learning Objective 8:</w:t>
            </w:r>
          </w:p>
        </w:tc>
      </w:tr>
      <w:tr w:rsidR="00524CE3" w:rsidRPr="00524CE3" w:rsidTr="001D0A93">
        <w:tc>
          <w:tcPr>
            <w:tcW w:w="10152" w:type="dxa"/>
            <w:gridSpan w:val="3"/>
          </w:tcPr>
          <w:p w:rsidR="00524CE3" w:rsidRPr="00866FAF" w:rsidRDefault="00866FAF" w:rsidP="00866FAF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6FAF">
              <w:rPr>
                <w:rFonts w:ascii="Times New Roman" w:hAnsi="Times New Roman" w:cs="Times New Roman"/>
                <w:sz w:val="20"/>
                <w:szCs w:val="20"/>
              </w:rPr>
              <w:t>Identify symptoms consistent with a pneumothorax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24CE3" w:rsidRPr="00524CE3" w:rsidTr="001D0A93">
        <w:tc>
          <w:tcPr>
            <w:tcW w:w="10152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3a1.  K/S/A</w:t>
            </w:r>
          </w:p>
        </w:tc>
      </w:tr>
      <w:tr w:rsidR="001F0884" w:rsidRPr="00524CE3" w:rsidTr="001D0A93">
        <w:tc>
          <w:tcPr>
            <w:tcW w:w="1345" w:type="dxa"/>
          </w:tcPr>
          <w:p w:rsidR="00524CE3" w:rsidRPr="00524CE3" w:rsidRDefault="00524CE3" w:rsidP="00BE06AC">
            <w:pPr>
              <w:numPr>
                <w:ilvl w:val="0"/>
                <w:numId w:val="5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5C7492" w:rsidRPr="005C7492" w:rsidRDefault="001D0A93" w:rsidP="005C7492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749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1D0A93" w:rsidRPr="001D0A93" w:rsidRDefault="001D0A93" w:rsidP="001D0A93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807" w:type="dxa"/>
            <w:gridSpan w:val="2"/>
          </w:tcPr>
          <w:p w:rsidR="001D0A93" w:rsidRDefault="001D0A93" w:rsidP="00524C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Describe </w:t>
            </w:r>
            <w:r w:rsidR="00866FAF">
              <w:rPr>
                <w:rFonts w:ascii="Times New Roman" w:hAnsi="Times New Roman" w:cs="Times New Roman"/>
                <w:i/>
                <w:sz w:val="24"/>
                <w:szCs w:val="24"/>
              </w:rPr>
              <w:t>the signs and symptoms present with pneumothorax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866FAF" w:rsidRDefault="00866FAF" w:rsidP="00866F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Demonstrate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head-to-toe assessment of a patient experiencing symptoms consistent with pneumothorax.</w:t>
            </w:r>
          </w:p>
          <w:p w:rsidR="00DB74F2" w:rsidRDefault="001D0A9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i/>
                <w:sz w:val="24"/>
                <w:szCs w:val="24"/>
              </w:rPr>
              <w:t>Provides empathetic patient centered care during scenario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B74F2" w:rsidRPr="00524CE3" w:rsidRDefault="00DB74F2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1D0A93">
        <w:tc>
          <w:tcPr>
            <w:tcW w:w="10152" w:type="dxa"/>
            <w:gridSpan w:val="3"/>
            <w:shd w:val="clear" w:color="auto" w:fill="D9D9D9" w:themeFill="background1" w:themeFillShade="D9"/>
          </w:tcPr>
          <w:p w:rsidR="00524CE3" w:rsidRPr="00524CE3" w:rsidRDefault="00524CE3" w:rsidP="00866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3b.  Learning Objective </w:t>
            </w:r>
            <w:r w:rsidR="00866FA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24CE3" w:rsidRPr="00524CE3" w:rsidTr="001D0A93">
        <w:tc>
          <w:tcPr>
            <w:tcW w:w="10152" w:type="dxa"/>
            <w:gridSpan w:val="3"/>
          </w:tcPr>
          <w:p w:rsidR="00524CE3" w:rsidRPr="001D0A93" w:rsidRDefault="00866FAF" w:rsidP="00524CE3">
            <w:pPr>
              <w:numPr>
                <w:ilvl w:val="0"/>
                <w:numId w:val="46"/>
              </w:num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10AD">
              <w:rPr>
                <w:rFonts w:ascii="Times New Roman" w:hAnsi="Times New Roman" w:cs="Times New Roman"/>
                <w:sz w:val="20"/>
                <w:szCs w:val="20"/>
              </w:rPr>
              <w:t>Describe the management of a patient experiencing a pneumothorax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1D0A93">
        <w:tc>
          <w:tcPr>
            <w:tcW w:w="10152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3b1.  K/S/A</w:t>
            </w:r>
          </w:p>
        </w:tc>
      </w:tr>
      <w:tr w:rsidR="001F0884" w:rsidRPr="00524CE3" w:rsidTr="001D0A93">
        <w:tc>
          <w:tcPr>
            <w:tcW w:w="1444" w:type="dxa"/>
            <w:gridSpan w:val="2"/>
          </w:tcPr>
          <w:p w:rsidR="00524CE3" w:rsidRDefault="00524CE3" w:rsidP="00BE06AC">
            <w:pPr>
              <w:numPr>
                <w:ilvl w:val="0"/>
                <w:numId w:val="5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3E08B1" w:rsidRPr="00866FAF" w:rsidRDefault="00524CE3" w:rsidP="003E08B1">
            <w:pPr>
              <w:numPr>
                <w:ilvl w:val="0"/>
                <w:numId w:val="5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FA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24CE3" w:rsidRPr="00524CE3" w:rsidRDefault="00524CE3" w:rsidP="00BE06AC">
            <w:pPr>
              <w:numPr>
                <w:ilvl w:val="0"/>
                <w:numId w:val="5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708" w:type="dxa"/>
          </w:tcPr>
          <w:p w:rsidR="001D0A93" w:rsidRDefault="00866FAF" w:rsidP="001D0A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Describe measures that must be taken to evacuate air from the intra-pleural space.</w:t>
            </w:r>
          </w:p>
          <w:p w:rsidR="003E08B1" w:rsidRDefault="00665D39" w:rsidP="001D0A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Describe nursing responsibilities in assisting with the placement of a chest tube including set up, patient positioning, sedation and pain management.</w:t>
            </w:r>
          </w:p>
          <w:p w:rsidR="001D0A93" w:rsidRDefault="001D0A93" w:rsidP="001D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i/>
                <w:sz w:val="24"/>
                <w:szCs w:val="24"/>
              </w:rPr>
              <w:t>Provides empathetic patient centered care during scenario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1D0A93">
        <w:tc>
          <w:tcPr>
            <w:tcW w:w="10152" w:type="dxa"/>
            <w:gridSpan w:val="3"/>
            <w:shd w:val="clear" w:color="auto" w:fill="D9D9D9" w:themeFill="background1" w:themeFillShade="D9"/>
          </w:tcPr>
          <w:p w:rsidR="00524CE3" w:rsidRPr="00524CE3" w:rsidRDefault="00866FAF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3c.  Learning Objective 10</w:t>
            </w:r>
            <w:r w:rsidR="00524CE3"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24CE3" w:rsidRPr="00524CE3" w:rsidTr="001D0A93">
        <w:tc>
          <w:tcPr>
            <w:tcW w:w="10152" w:type="dxa"/>
            <w:gridSpan w:val="3"/>
          </w:tcPr>
          <w:p w:rsidR="00866FAF" w:rsidRPr="002D10AD" w:rsidRDefault="00866FAF" w:rsidP="00866FAF">
            <w:pPr>
              <w:pStyle w:val="ListParagraph"/>
              <w:numPr>
                <w:ilvl w:val="0"/>
                <w:numId w:val="8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D10AD">
              <w:rPr>
                <w:rFonts w:ascii="Times New Roman" w:hAnsi="Times New Roman" w:cs="Times New Roman"/>
                <w:sz w:val="20"/>
                <w:szCs w:val="20"/>
              </w:rPr>
              <w:t>Identify how to set up, manage, and change a chest tube drainage system.</w:t>
            </w:r>
          </w:p>
          <w:p w:rsidR="0047384A" w:rsidRPr="00524CE3" w:rsidRDefault="0047384A" w:rsidP="0047384A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1D0A93">
        <w:tc>
          <w:tcPr>
            <w:tcW w:w="10152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3c1.  K/S/A</w:t>
            </w:r>
          </w:p>
        </w:tc>
      </w:tr>
      <w:tr w:rsidR="001F0884" w:rsidRPr="00524CE3" w:rsidTr="001D0A93">
        <w:tc>
          <w:tcPr>
            <w:tcW w:w="1444" w:type="dxa"/>
            <w:gridSpan w:val="2"/>
          </w:tcPr>
          <w:p w:rsidR="00524CE3" w:rsidRPr="00524CE3" w:rsidRDefault="00524CE3" w:rsidP="00BE06AC">
            <w:pPr>
              <w:numPr>
                <w:ilvl w:val="0"/>
                <w:numId w:val="6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524CE3" w:rsidRDefault="00524CE3" w:rsidP="00BE06AC">
            <w:pPr>
              <w:numPr>
                <w:ilvl w:val="0"/>
                <w:numId w:val="6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</w:t>
            </w:r>
          </w:p>
          <w:p w:rsidR="003E08B1" w:rsidRPr="00665D39" w:rsidRDefault="00665D39" w:rsidP="00665D39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24CE3" w:rsidRPr="00524CE3" w:rsidRDefault="00524CE3" w:rsidP="00BE06AC">
            <w:pPr>
              <w:numPr>
                <w:ilvl w:val="0"/>
                <w:numId w:val="6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708" w:type="dxa"/>
          </w:tcPr>
          <w:p w:rsidR="003E08B1" w:rsidRPr="00524CE3" w:rsidRDefault="003E08B1" w:rsidP="003E08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Identify </w:t>
            </w:r>
            <w:r w:rsidR="00866FAF">
              <w:rPr>
                <w:rFonts w:ascii="Times New Roman" w:hAnsi="Times New Roman" w:cs="Times New Roman"/>
                <w:i/>
                <w:sz w:val="24"/>
                <w:szCs w:val="24"/>
              </w:rPr>
              <w:t>components of a chest tube drainage system.</w:t>
            </w:r>
          </w:p>
          <w:p w:rsidR="00665D39" w:rsidRDefault="00665D39" w:rsidP="003E08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Describe how to set up a chest tube drainage system.</w:t>
            </w:r>
          </w:p>
          <w:p w:rsidR="003E08B1" w:rsidRDefault="00665D39" w:rsidP="003E08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If applicable, band connections of chest drainage system.</w:t>
            </w:r>
          </w:p>
          <w:p w:rsidR="00524CE3" w:rsidRPr="00524CE3" w:rsidRDefault="003E08B1" w:rsidP="00665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i/>
                <w:sz w:val="24"/>
                <w:szCs w:val="24"/>
              </w:rPr>
              <w:t>Provides empathetic patient centered care during scenario</w:t>
            </w:r>
            <w:r w:rsidR="00665D3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524CE3" w:rsidRPr="00524CE3" w:rsidRDefault="00524CE3" w:rsidP="00524CE3">
      <w:pPr>
        <w:spacing w:line="276" w:lineRule="auto"/>
        <w:jc w:val="left"/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524CE3" w:rsidRPr="00524CE3" w:rsidTr="004513C6">
        <w:tc>
          <w:tcPr>
            <w:tcW w:w="10908" w:type="dxa"/>
            <w:shd w:val="clear" w:color="auto" w:fill="8DB3E2" w:themeFill="text2" w:themeFillTint="66"/>
          </w:tcPr>
          <w:p w:rsidR="00524CE3" w:rsidRPr="00524CE3" w:rsidRDefault="00524CE3" w:rsidP="00BE06AC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Pre-Requisite Learning Activities</w:t>
            </w:r>
          </w:p>
        </w:tc>
      </w:tr>
      <w:tr w:rsidR="00524CE3" w:rsidRPr="00524CE3" w:rsidTr="004513C6">
        <w:tc>
          <w:tcPr>
            <w:tcW w:w="10908" w:type="dxa"/>
          </w:tcPr>
          <w:p w:rsidR="00524CE3" w:rsidRPr="00524CE3" w:rsidRDefault="00524CE3" w:rsidP="00BE06AC">
            <w:pPr>
              <w:numPr>
                <w:ilvl w:val="0"/>
                <w:numId w:val="4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Define activities required prior to completing scenario portion of the training (i.e. TMS module, additional courses of instruction).</w:t>
            </w:r>
          </w:p>
          <w:p w:rsidR="00524CE3" w:rsidRPr="00524CE3" w:rsidRDefault="00524CE3" w:rsidP="00524CE3">
            <w:pPr>
              <w:ind w:left="720"/>
              <w:contextualSpacing/>
              <w:rPr>
                <w:sz w:val="24"/>
                <w:szCs w:val="24"/>
              </w:rPr>
            </w:pPr>
            <w:r w:rsidRPr="00524CE3">
              <w:rPr>
                <w:sz w:val="24"/>
                <w:szCs w:val="24"/>
              </w:rPr>
              <w:t xml:space="preserve"> </w:t>
            </w:r>
          </w:p>
        </w:tc>
      </w:tr>
      <w:tr w:rsidR="00524CE3" w:rsidRPr="00524CE3" w:rsidTr="004513C6">
        <w:trPr>
          <w:trHeight w:val="1569"/>
        </w:trPr>
        <w:tc>
          <w:tcPr>
            <w:tcW w:w="10908" w:type="dxa"/>
          </w:tcPr>
          <w:p w:rsidR="00524CE3" w:rsidRPr="005C7492" w:rsidRDefault="0047384A" w:rsidP="00665D39">
            <w:pPr>
              <w:numPr>
                <w:ilvl w:val="0"/>
                <w:numId w:val="7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7492">
              <w:rPr>
                <w:rFonts w:ascii="Times New Roman" w:hAnsi="Times New Roman" w:cs="Times New Roman"/>
                <w:sz w:val="24"/>
                <w:szCs w:val="24"/>
              </w:rPr>
              <w:t xml:space="preserve">There are no prerequisites.  </w:t>
            </w:r>
            <w:r w:rsidR="008B72EA" w:rsidRPr="005C7492">
              <w:rPr>
                <w:rFonts w:ascii="Times New Roman" w:hAnsi="Times New Roman" w:cs="Times New Roman"/>
                <w:sz w:val="24"/>
                <w:szCs w:val="24"/>
              </w:rPr>
              <w:t xml:space="preserve">This course is designed for </w:t>
            </w:r>
            <w:r w:rsidRPr="005C7492">
              <w:rPr>
                <w:rFonts w:ascii="Times New Roman" w:hAnsi="Times New Roman" w:cs="Times New Roman"/>
                <w:sz w:val="24"/>
                <w:szCs w:val="24"/>
              </w:rPr>
              <w:t>nurses.</w:t>
            </w:r>
          </w:p>
        </w:tc>
      </w:tr>
    </w:tbl>
    <w:p w:rsidR="00ED05FE" w:rsidRPr="00524CE3" w:rsidRDefault="00ED05FE" w:rsidP="00524CE3">
      <w:pPr>
        <w:spacing w:line="276" w:lineRule="auto"/>
        <w:jc w:val="left"/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501"/>
        <w:gridCol w:w="751"/>
        <w:gridCol w:w="732"/>
        <w:gridCol w:w="1465"/>
        <w:gridCol w:w="334"/>
        <w:gridCol w:w="1160"/>
        <w:gridCol w:w="291"/>
        <w:gridCol w:w="499"/>
        <w:gridCol w:w="727"/>
        <w:gridCol w:w="203"/>
        <w:gridCol w:w="2489"/>
      </w:tblGrid>
      <w:tr w:rsidR="00524CE3" w:rsidRPr="00524CE3" w:rsidTr="00AB0DB6">
        <w:tc>
          <w:tcPr>
            <w:tcW w:w="10152" w:type="dxa"/>
            <w:gridSpan w:val="11"/>
            <w:shd w:val="clear" w:color="auto" w:fill="8DB3E2" w:themeFill="text2" w:themeFillTint="66"/>
          </w:tcPr>
          <w:p w:rsidR="00524CE3" w:rsidRPr="00524CE3" w:rsidRDefault="00524CE3" w:rsidP="00BE06AC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br w:type="page"/>
            </w: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Patient Information and Background</w:t>
            </w:r>
          </w:p>
        </w:tc>
      </w:tr>
      <w:tr w:rsidR="00524CE3" w:rsidRPr="00524CE3" w:rsidTr="00AB0DB6">
        <w:tc>
          <w:tcPr>
            <w:tcW w:w="10152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5a.  General</w:t>
            </w:r>
          </w:p>
        </w:tc>
      </w:tr>
      <w:tr w:rsidR="00524CE3" w:rsidRPr="00524CE3" w:rsidTr="00AB0DB6">
        <w:tc>
          <w:tcPr>
            <w:tcW w:w="10152" w:type="dxa"/>
            <w:gridSpan w:val="11"/>
            <w:shd w:val="clear" w:color="auto" w:fill="auto"/>
          </w:tcPr>
          <w:p w:rsidR="00524CE3" w:rsidRPr="00524CE3" w:rsidRDefault="00524CE3" w:rsidP="00A3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Name:  </w:t>
            </w:r>
            <w:r w:rsidR="00A37737">
              <w:rPr>
                <w:rFonts w:ascii="Times New Roman" w:hAnsi="Times New Roman" w:cs="Times New Roman"/>
                <w:sz w:val="24"/>
                <w:szCs w:val="24"/>
              </w:rPr>
              <w:t>Sim, Bob</w:t>
            </w:r>
          </w:p>
        </w:tc>
      </w:tr>
      <w:tr w:rsidR="00524CE3" w:rsidRPr="00524CE3" w:rsidTr="00AB0DB6">
        <w:tc>
          <w:tcPr>
            <w:tcW w:w="2252" w:type="dxa"/>
            <w:gridSpan w:val="2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Gender:</w:t>
            </w:r>
            <w:r w:rsidR="00A37737">
              <w:rPr>
                <w:rFonts w:ascii="Times New Roman" w:hAnsi="Times New Roman" w:cs="Times New Roman"/>
                <w:sz w:val="24"/>
                <w:szCs w:val="24"/>
              </w:rPr>
              <w:t xml:space="preserve">   Male</w:t>
            </w:r>
          </w:p>
        </w:tc>
        <w:tc>
          <w:tcPr>
            <w:tcW w:w="2197" w:type="dxa"/>
            <w:gridSpan w:val="2"/>
          </w:tcPr>
          <w:p w:rsidR="00524CE3" w:rsidRPr="00524CE3" w:rsidRDefault="00524CE3" w:rsidP="00E0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DOB:</w:t>
            </w:r>
            <w:r w:rsidR="00A37737">
              <w:rPr>
                <w:rFonts w:ascii="Times New Roman" w:hAnsi="Times New Roman" w:cs="Times New Roman"/>
                <w:sz w:val="24"/>
                <w:szCs w:val="24"/>
              </w:rPr>
              <w:t xml:space="preserve">   July 9, 19</w:t>
            </w:r>
            <w:r w:rsidR="00E066A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84" w:type="dxa"/>
            <w:gridSpan w:val="4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  <w:proofErr w:type="spellEnd"/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37737">
              <w:rPr>
                <w:rFonts w:ascii="Times New Roman" w:hAnsi="Times New Roman" w:cs="Times New Roman"/>
                <w:sz w:val="24"/>
                <w:szCs w:val="24"/>
              </w:rPr>
              <w:t xml:space="preserve">    5’8”</w:t>
            </w:r>
          </w:p>
        </w:tc>
        <w:tc>
          <w:tcPr>
            <w:tcW w:w="3419" w:type="dxa"/>
            <w:gridSpan w:val="3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Wt</w:t>
            </w:r>
            <w:proofErr w:type="spellEnd"/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37737">
              <w:rPr>
                <w:rFonts w:ascii="Times New Roman" w:hAnsi="Times New Roman" w:cs="Times New Roman"/>
                <w:sz w:val="24"/>
                <w:szCs w:val="24"/>
              </w:rPr>
              <w:t xml:space="preserve">    225</w:t>
            </w:r>
          </w:p>
        </w:tc>
      </w:tr>
      <w:tr w:rsidR="00524CE3" w:rsidRPr="00524CE3" w:rsidTr="00AB0DB6">
        <w:tc>
          <w:tcPr>
            <w:tcW w:w="10152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5b.  Vital Signs</w:t>
            </w:r>
          </w:p>
        </w:tc>
      </w:tr>
      <w:tr w:rsidR="00524CE3" w:rsidRPr="00524CE3" w:rsidTr="00AB0DB6">
        <w:tc>
          <w:tcPr>
            <w:tcW w:w="1501" w:type="dxa"/>
          </w:tcPr>
          <w:p w:rsidR="00524CE3" w:rsidRPr="00524CE3" w:rsidRDefault="00524CE3" w:rsidP="0064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BP:</w:t>
            </w:r>
            <w:r w:rsidR="00A377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4079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DE287C">
              <w:rPr>
                <w:rFonts w:ascii="Times New Roman" w:hAnsi="Times New Roman" w:cs="Times New Roman"/>
                <w:sz w:val="24"/>
                <w:szCs w:val="24"/>
              </w:rPr>
              <w:t>/87</w:t>
            </w:r>
          </w:p>
        </w:tc>
        <w:tc>
          <w:tcPr>
            <w:tcW w:w="1483" w:type="dxa"/>
            <w:gridSpan w:val="2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Temp:</w:t>
            </w:r>
            <w:r w:rsidR="00A37737">
              <w:rPr>
                <w:rFonts w:ascii="Times New Roman" w:hAnsi="Times New Roman" w:cs="Times New Roman"/>
                <w:sz w:val="24"/>
                <w:szCs w:val="24"/>
              </w:rPr>
              <w:t xml:space="preserve">  99.8</w:t>
            </w:r>
          </w:p>
        </w:tc>
        <w:tc>
          <w:tcPr>
            <w:tcW w:w="1465" w:type="dxa"/>
          </w:tcPr>
          <w:p w:rsidR="00524CE3" w:rsidRPr="00524CE3" w:rsidRDefault="00524CE3" w:rsidP="00E0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HR:</w:t>
            </w:r>
            <w:r w:rsidR="00A3773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4079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94" w:type="dxa"/>
            <w:gridSpan w:val="2"/>
          </w:tcPr>
          <w:p w:rsidR="00524CE3" w:rsidRPr="00524CE3" w:rsidRDefault="00524CE3" w:rsidP="00E0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RR:</w:t>
            </w:r>
            <w:r w:rsidR="00A3773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4079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17" w:type="dxa"/>
            <w:gridSpan w:val="3"/>
          </w:tcPr>
          <w:p w:rsidR="00524CE3" w:rsidRPr="00524CE3" w:rsidRDefault="00524CE3" w:rsidP="00DE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O2 Sat:</w:t>
            </w:r>
            <w:r w:rsidR="00A377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C25D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DE28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2" w:type="dxa"/>
            <w:gridSpan w:val="2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Pain:</w:t>
            </w:r>
            <w:r w:rsidR="00A37737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</w:tr>
      <w:tr w:rsidR="00524CE3" w:rsidRPr="00524CE3" w:rsidTr="00AB0DB6">
        <w:tc>
          <w:tcPr>
            <w:tcW w:w="10152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5c.  History of Present Illness 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(Bullet format)</w:t>
            </w:r>
          </w:p>
        </w:tc>
      </w:tr>
      <w:tr w:rsidR="00524CE3" w:rsidRPr="00524CE3" w:rsidTr="00AB0DB6">
        <w:tc>
          <w:tcPr>
            <w:tcW w:w="10152" w:type="dxa"/>
            <w:gridSpan w:val="11"/>
          </w:tcPr>
          <w:p w:rsidR="00524CE3" w:rsidRPr="00253910" w:rsidRDefault="00A37737" w:rsidP="00DE287C">
            <w:pPr>
              <w:numPr>
                <w:ilvl w:val="0"/>
                <w:numId w:val="48"/>
              </w:num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</w:t>
            </w:r>
            <w:r w:rsidR="00E066A7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 year old man with a history of </w:t>
            </w:r>
            <w:r w:rsidR="00DE28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COPD,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atherosclerosis, HTN, hyperlipidemia, and diabetes</w:t>
            </w:r>
            <w:r w:rsidR="00E066A7">
              <w:rPr>
                <w:rFonts w:ascii="Times New Roman" w:hAnsi="Times New Roman" w:cs="Times New Roman"/>
                <w:i/>
                <w:sz w:val="24"/>
                <w:szCs w:val="24"/>
              </w:rPr>
              <w:t>. The patient is here for generalized complaints of weakness and shortness of breath.  Pa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tient is </w:t>
            </w:r>
            <w:r w:rsidR="00DE287C">
              <w:rPr>
                <w:rFonts w:ascii="Times New Roman" w:hAnsi="Times New Roman" w:cs="Times New Roman"/>
                <w:i/>
                <w:sz w:val="24"/>
                <w:szCs w:val="24"/>
              </w:rPr>
              <w:t>flat in bed on room air.</w:t>
            </w:r>
          </w:p>
        </w:tc>
      </w:tr>
      <w:tr w:rsidR="00524CE3" w:rsidRPr="00524CE3" w:rsidTr="00AB0DB6">
        <w:tc>
          <w:tcPr>
            <w:tcW w:w="10152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5d.  Physical Exam 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(Bullet format)</w:t>
            </w:r>
          </w:p>
        </w:tc>
      </w:tr>
      <w:tr w:rsidR="00524CE3" w:rsidRPr="00524CE3" w:rsidTr="00AB0DB6">
        <w:tc>
          <w:tcPr>
            <w:tcW w:w="4449" w:type="dxa"/>
            <w:gridSpan w:val="4"/>
            <w:shd w:val="clear" w:color="auto" w:fill="auto"/>
          </w:tcPr>
          <w:p w:rsidR="00524CE3" w:rsidRPr="00524CE3" w:rsidRDefault="00524CE3" w:rsidP="00BE06AC">
            <w:pPr>
              <w:numPr>
                <w:ilvl w:val="0"/>
                <w:numId w:val="7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General: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670CC" w:rsidRDefault="00524CE3" w:rsidP="00BE06AC">
            <w:pPr>
              <w:numPr>
                <w:ilvl w:val="0"/>
                <w:numId w:val="7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0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HEENT:</w:t>
            </w:r>
            <w:r w:rsidRPr="004670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7384A" w:rsidRPr="00467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87C">
              <w:rPr>
                <w:rFonts w:ascii="Times New Roman" w:hAnsi="Times New Roman" w:cs="Times New Roman"/>
                <w:sz w:val="24"/>
                <w:szCs w:val="24"/>
              </w:rPr>
              <w:t>WNL</w:t>
            </w:r>
          </w:p>
          <w:p w:rsidR="00524CE3" w:rsidRPr="004670CC" w:rsidRDefault="00524CE3" w:rsidP="00BE06AC">
            <w:pPr>
              <w:numPr>
                <w:ilvl w:val="0"/>
                <w:numId w:val="7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0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Resp</w:t>
            </w:r>
            <w:proofErr w:type="spellEnd"/>
            <w:r w:rsidRPr="004670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4670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220FD" w:rsidRPr="004670CC">
              <w:rPr>
                <w:rFonts w:ascii="Times New Roman" w:hAnsi="Times New Roman" w:cs="Times New Roman"/>
                <w:sz w:val="24"/>
                <w:szCs w:val="24"/>
              </w:rPr>
              <w:t>Rhonchi</w:t>
            </w:r>
            <w:r w:rsidR="00E066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40796">
              <w:rPr>
                <w:rFonts w:ascii="Times New Roman" w:hAnsi="Times New Roman" w:cs="Times New Roman"/>
                <w:b/>
                <w:sz w:val="24"/>
                <w:szCs w:val="24"/>
              </w:rPr>
              <w:t>Left</w:t>
            </w:r>
            <w:r w:rsidR="00E066A7" w:rsidRPr="00DE2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Pneumothorax</w:t>
            </w:r>
          </w:p>
          <w:p w:rsidR="00524CE3" w:rsidRPr="00524CE3" w:rsidRDefault="00524CE3" w:rsidP="00BE06AC">
            <w:pPr>
              <w:numPr>
                <w:ilvl w:val="0"/>
                <w:numId w:val="7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Heart: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E287C">
              <w:rPr>
                <w:rFonts w:ascii="Times New Roman" w:hAnsi="Times New Roman" w:cs="Times New Roman"/>
                <w:sz w:val="24"/>
                <w:szCs w:val="24"/>
              </w:rPr>
              <w:t>WNL</w:t>
            </w:r>
          </w:p>
          <w:p w:rsidR="00524CE3" w:rsidRPr="00524CE3" w:rsidRDefault="00524CE3" w:rsidP="00BE06AC">
            <w:pPr>
              <w:numPr>
                <w:ilvl w:val="0"/>
                <w:numId w:val="7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Abd</w:t>
            </w:r>
            <w:proofErr w:type="spellEnd"/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7384A">
              <w:rPr>
                <w:rFonts w:ascii="Times New Roman" w:hAnsi="Times New Roman" w:cs="Times New Roman"/>
                <w:sz w:val="24"/>
                <w:szCs w:val="24"/>
              </w:rPr>
              <w:t>Soft, round, hyperactive BS</w:t>
            </w:r>
          </w:p>
        </w:tc>
        <w:tc>
          <w:tcPr>
            <w:tcW w:w="5703" w:type="dxa"/>
            <w:gridSpan w:val="7"/>
            <w:shd w:val="clear" w:color="auto" w:fill="auto"/>
          </w:tcPr>
          <w:p w:rsidR="00524CE3" w:rsidRPr="00524CE3" w:rsidRDefault="00524CE3" w:rsidP="00BE06AC">
            <w:pPr>
              <w:numPr>
                <w:ilvl w:val="0"/>
                <w:numId w:val="7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GU: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70CC">
              <w:rPr>
                <w:rFonts w:ascii="Times New Roman" w:hAnsi="Times New Roman" w:cs="Times New Roman"/>
                <w:sz w:val="24"/>
                <w:szCs w:val="24"/>
              </w:rPr>
              <w:t>WNL</w:t>
            </w:r>
          </w:p>
          <w:p w:rsidR="00524CE3" w:rsidRPr="00524CE3" w:rsidRDefault="00524CE3" w:rsidP="00BE06AC">
            <w:pPr>
              <w:numPr>
                <w:ilvl w:val="0"/>
                <w:numId w:val="7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Ext: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7384A">
              <w:rPr>
                <w:rFonts w:ascii="Times New Roman" w:hAnsi="Times New Roman" w:cs="Times New Roman"/>
                <w:sz w:val="24"/>
                <w:szCs w:val="24"/>
              </w:rPr>
              <w:t>WNL</w:t>
            </w:r>
          </w:p>
          <w:p w:rsidR="00524CE3" w:rsidRPr="0047384A" w:rsidRDefault="00524CE3" w:rsidP="00BE06AC">
            <w:pPr>
              <w:numPr>
                <w:ilvl w:val="0"/>
                <w:numId w:val="7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Skin</w:t>
            </w:r>
            <w:r w:rsidRPr="004738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7384A" w:rsidRPr="004738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70CC">
              <w:rPr>
                <w:rFonts w:ascii="Times New Roman" w:hAnsi="Times New Roman" w:cs="Times New Roman"/>
                <w:sz w:val="24"/>
                <w:szCs w:val="24"/>
              </w:rPr>
              <w:t>Intact</w:t>
            </w:r>
          </w:p>
          <w:p w:rsidR="00524CE3" w:rsidRPr="00524CE3" w:rsidRDefault="00524CE3" w:rsidP="00BE06AC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Neuro: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53910" w:rsidRPr="00524CE3" w:rsidRDefault="00253910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CE3" w:rsidRPr="00524CE3" w:rsidTr="00AB0DB6">
        <w:tc>
          <w:tcPr>
            <w:tcW w:w="10152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5e.  Review of Systems Subjective 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(Bullet format)</w:t>
            </w:r>
          </w:p>
        </w:tc>
      </w:tr>
      <w:tr w:rsidR="00524CE3" w:rsidRPr="00524CE3" w:rsidTr="00AB0DB6">
        <w:tc>
          <w:tcPr>
            <w:tcW w:w="4449" w:type="dxa"/>
            <w:gridSpan w:val="4"/>
            <w:shd w:val="clear" w:color="auto" w:fill="auto"/>
          </w:tcPr>
          <w:p w:rsidR="00524CE3" w:rsidRPr="00524CE3" w:rsidRDefault="00524CE3" w:rsidP="00BE06AC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CNS</w:t>
            </w:r>
            <w:r w:rsidRPr="008B72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67A2E" w:rsidRPr="008B72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066A7">
              <w:rPr>
                <w:rFonts w:ascii="Times New Roman" w:hAnsi="Times New Roman" w:cs="Times New Roman"/>
                <w:sz w:val="24"/>
                <w:szCs w:val="24"/>
              </w:rPr>
              <w:t>WNL</w:t>
            </w:r>
          </w:p>
          <w:p w:rsidR="00DE287C" w:rsidRPr="00DE287C" w:rsidRDefault="00524CE3" w:rsidP="00BE06AC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E28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Cardiovascular</w:t>
            </w:r>
            <w:r w:rsidRPr="00DE2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066A7" w:rsidRPr="00DE28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24CE3" w:rsidRPr="00DE287C" w:rsidRDefault="00524CE3" w:rsidP="00BE06AC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E28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Pulmonary</w:t>
            </w:r>
            <w:r w:rsidRPr="00DE2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670CC" w:rsidRPr="00DE28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E287C">
              <w:rPr>
                <w:rFonts w:ascii="Times New Roman" w:hAnsi="Times New Roman" w:cs="Times New Roman"/>
                <w:sz w:val="24"/>
                <w:szCs w:val="24"/>
              </w:rPr>
              <w:t>No breath sounds on right</w:t>
            </w:r>
          </w:p>
          <w:p w:rsidR="00524CE3" w:rsidRPr="00524CE3" w:rsidRDefault="00524CE3" w:rsidP="00BE06AC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Renal/Hepatic:</w:t>
            </w:r>
          </w:p>
          <w:p w:rsidR="00524CE3" w:rsidRPr="00524CE3" w:rsidRDefault="00524CE3" w:rsidP="00BE06AC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Endocrine:</w:t>
            </w:r>
          </w:p>
        </w:tc>
        <w:tc>
          <w:tcPr>
            <w:tcW w:w="5703" w:type="dxa"/>
            <w:gridSpan w:val="7"/>
            <w:shd w:val="clear" w:color="auto" w:fill="auto"/>
          </w:tcPr>
          <w:p w:rsidR="003237F1" w:rsidRDefault="003237F1" w:rsidP="00BE06AC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GI:</w:t>
            </w:r>
          </w:p>
          <w:p w:rsidR="00524CE3" w:rsidRPr="00524CE3" w:rsidRDefault="00524CE3" w:rsidP="00BE06AC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Heme</w:t>
            </w:r>
            <w:proofErr w:type="spellEnd"/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proofErr w:type="spellStart"/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Coag</w:t>
            </w:r>
            <w:proofErr w:type="spellEnd"/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267A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  <w:p w:rsidR="00524CE3" w:rsidRPr="00524CE3" w:rsidRDefault="00524CE3" w:rsidP="00BE06AC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Musculoskeletal:</w:t>
            </w:r>
            <w:r w:rsidR="00267A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  <w:p w:rsidR="00524CE3" w:rsidRPr="00524CE3" w:rsidRDefault="00524CE3" w:rsidP="00BE06AC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Integument:</w:t>
            </w:r>
          </w:p>
          <w:p w:rsidR="00524CE3" w:rsidRPr="00253910" w:rsidRDefault="00524CE3" w:rsidP="00524CE3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Developmental HX:</w:t>
            </w:r>
            <w:r w:rsidR="00267A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</w:tc>
      </w:tr>
      <w:tr w:rsidR="00524CE3" w:rsidRPr="00524CE3" w:rsidTr="00AB0DB6">
        <w:tc>
          <w:tcPr>
            <w:tcW w:w="10152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5f.  Past Medical History</w:t>
            </w:r>
          </w:p>
        </w:tc>
      </w:tr>
      <w:tr w:rsidR="00524CE3" w:rsidRPr="00524CE3" w:rsidTr="00AB0DB6">
        <w:tc>
          <w:tcPr>
            <w:tcW w:w="10152" w:type="dxa"/>
            <w:gridSpan w:val="11"/>
          </w:tcPr>
          <w:p w:rsidR="00524CE3" w:rsidRPr="00524CE3" w:rsidRDefault="00A37737" w:rsidP="000C41C1">
            <w:pPr>
              <w:numPr>
                <w:ilvl w:val="0"/>
                <w:numId w:val="4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History of </w:t>
            </w:r>
            <w:r w:rsidR="000C41C1">
              <w:rPr>
                <w:rFonts w:ascii="Times New Roman" w:hAnsi="Times New Roman" w:cs="Times New Roman"/>
                <w:sz w:val="24"/>
                <w:szCs w:val="24"/>
              </w:rPr>
              <w:t xml:space="preserve">COPD,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atherosclerosis, HTN, hyperlipidemia, and diabetes. </w:t>
            </w:r>
          </w:p>
        </w:tc>
      </w:tr>
      <w:tr w:rsidR="00524CE3" w:rsidRPr="00524CE3" w:rsidTr="00AB0DB6">
        <w:tc>
          <w:tcPr>
            <w:tcW w:w="10152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5g.  Past Surgical History</w:t>
            </w:r>
          </w:p>
        </w:tc>
      </w:tr>
      <w:tr w:rsidR="00524CE3" w:rsidRPr="00524CE3" w:rsidTr="00AB0DB6">
        <w:tc>
          <w:tcPr>
            <w:tcW w:w="10152" w:type="dxa"/>
            <w:gridSpan w:val="11"/>
          </w:tcPr>
          <w:p w:rsidR="00524CE3" w:rsidRPr="00524CE3" w:rsidRDefault="004670CC" w:rsidP="00BE06AC">
            <w:pPr>
              <w:numPr>
                <w:ilvl w:val="0"/>
                <w:numId w:val="4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524CE3" w:rsidRPr="00524CE3" w:rsidTr="00AB0DB6">
        <w:tc>
          <w:tcPr>
            <w:tcW w:w="10152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5h.  Family History</w:t>
            </w:r>
          </w:p>
        </w:tc>
      </w:tr>
      <w:tr w:rsidR="00524CE3" w:rsidRPr="00524CE3" w:rsidTr="00AB0DB6">
        <w:tc>
          <w:tcPr>
            <w:tcW w:w="10152" w:type="dxa"/>
            <w:gridSpan w:val="11"/>
          </w:tcPr>
          <w:p w:rsidR="00524CE3" w:rsidRPr="00524CE3" w:rsidRDefault="004670CC" w:rsidP="00BE06AC">
            <w:pPr>
              <w:numPr>
                <w:ilvl w:val="0"/>
                <w:numId w:val="4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Cardiovascular disease for father and breast cancer for mother</w:t>
            </w:r>
          </w:p>
        </w:tc>
      </w:tr>
      <w:tr w:rsidR="00524CE3" w:rsidRPr="00524CE3" w:rsidTr="00AB0DB6">
        <w:tc>
          <w:tcPr>
            <w:tcW w:w="10152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5i.  Social History</w:t>
            </w:r>
          </w:p>
        </w:tc>
      </w:tr>
      <w:tr w:rsidR="00524CE3" w:rsidRPr="00524CE3" w:rsidTr="00AB0DB6">
        <w:tc>
          <w:tcPr>
            <w:tcW w:w="10152" w:type="dxa"/>
            <w:gridSpan w:val="11"/>
          </w:tcPr>
          <w:p w:rsidR="00524CE3" w:rsidRPr="00524CE3" w:rsidRDefault="004670CC" w:rsidP="00E066A7">
            <w:pPr>
              <w:numPr>
                <w:ilvl w:val="0"/>
                <w:numId w:val="4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Pack/day smoker x 2</w:t>
            </w:r>
            <w:r w:rsidR="00E066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years</w:t>
            </w:r>
          </w:p>
        </w:tc>
      </w:tr>
      <w:tr w:rsidR="00524CE3" w:rsidRPr="00524CE3" w:rsidTr="00AB0DB6">
        <w:tc>
          <w:tcPr>
            <w:tcW w:w="10152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5j.  Vaccines</w:t>
            </w:r>
          </w:p>
        </w:tc>
      </w:tr>
      <w:tr w:rsidR="00524CE3" w:rsidRPr="00524CE3" w:rsidTr="00AB0DB6">
        <w:tc>
          <w:tcPr>
            <w:tcW w:w="10152" w:type="dxa"/>
            <w:gridSpan w:val="11"/>
          </w:tcPr>
          <w:p w:rsidR="00524CE3" w:rsidRPr="00524CE3" w:rsidRDefault="004670CC" w:rsidP="00BE06AC">
            <w:pPr>
              <w:numPr>
                <w:ilvl w:val="0"/>
                <w:numId w:val="4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</w:p>
        </w:tc>
      </w:tr>
      <w:tr w:rsidR="00524CE3" w:rsidRPr="00524CE3" w:rsidTr="00AB0DB6">
        <w:tc>
          <w:tcPr>
            <w:tcW w:w="10152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5k.  Medication Allergies</w:t>
            </w:r>
          </w:p>
        </w:tc>
      </w:tr>
      <w:tr w:rsidR="00524CE3" w:rsidRPr="00524CE3" w:rsidTr="00AB0DB6">
        <w:tc>
          <w:tcPr>
            <w:tcW w:w="10152" w:type="dxa"/>
            <w:gridSpan w:val="11"/>
          </w:tcPr>
          <w:p w:rsidR="00524CE3" w:rsidRPr="00524CE3" w:rsidRDefault="00A37737" w:rsidP="00BE06AC">
            <w:pPr>
              <w:numPr>
                <w:ilvl w:val="0"/>
                <w:numId w:val="4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NKA</w:t>
            </w:r>
          </w:p>
        </w:tc>
      </w:tr>
      <w:tr w:rsidR="00524CE3" w:rsidRPr="00524CE3" w:rsidTr="00AB0DB6">
        <w:tc>
          <w:tcPr>
            <w:tcW w:w="10152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5l.  Food/Other Allergies</w:t>
            </w:r>
          </w:p>
        </w:tc>
      </w:tr>
      <w:tr w:rsidR="00524CE3" w:rsidRPr="00524CE3" w:rsidTr="00AB0DB6">
        <w:tc>
          <w:tcPr>
            <w:tcW w:w="10152" w:type="dxa"/>
            <w:gridSpan w:val="11"/>
          </w:tcPr>
          <w:p w:rsidR="00DB74F2" w:rsidRPr="00524CE3" w:rsidRDefault="00A37737" w:rsidP="00A37737">
            <w:pPr>
              <w:numPr>
                <w:ilvl w:val="0"/>
                <w:numId w:val="4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737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524CE3" w:rsidRPr="00524CE3" w:rsidTr="00AB0DB6">
        <w:tc>
          <w:tcPr>
            <w:tcW w:w="10152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5m.  Current Medications</w:t>
            </w:r>
          </w:p>
        </w:tc>
      </w:tr>
      <w:tr w:rsidR="00524CE3" w:rsidRPr="00524CE3" w:rsidTr="00AB0DB6">
        <w:tc>
          <w:tcPr>
            <w:tcW w:w="4783" w:type="dxa"/>
            <w:gridSpan w:val="5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Drug:</w:t>
            </w:r>
            <w:r w:rsidR="00A377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51" w:type="dxa"/>
            <w:gridSpan w:val="2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Dose:</w:t>
            </w:r>
          </w:p>
        </w:tc>
        <w:tc>
          <w:tcPr>
            <w:tcW w:w="1429" w:type="dxa"/>
            <w:gridSpan w:val="3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Route:</w:t>
            </w:r>
          </w:p>
        </w:tc>
        <w:tc>
          <w:tcPr>
            <w:tcW w:w="2489" w:type="dxa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Frequency:</w:t>
            </w:r>
          </w:p>
        </w:tc>
      </w:tr>
      <w:tr w:rsidR="00524CE3" w:rsidRPr="00524CE3" w:rsidTr="00AB0DB6">
        <w:tc>
          <w:tcPr>
            <w:tcW w:w="4783" w:type="dxa"/>
            <w:gridSpan w:val="5"/>
          </w:tcPr>
          <w:p w:rsidR="00524CE3" w:rsidRPr="00524CE3" w:rsidRDefault="00A37737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Lipitor</w:t>
            </w:r>
          </w:p>
        </w:tc>
        <w:tc>
          <w:tcPr>
            <w:tcW w:w="1451" w:type="dxa"/>
            <w:gridSpan w:val="2"/>
          </w:tcPr>
          <w:p w:rsidR="00524CE3" w:rsidRPr="00524CE3" w:rsidRDefault="004670CC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40mg</w:t>
            </w:r>
          </w:p>
        </w:tc>
        <w:tc>
          <w:tcPr>
            <w:tcW w:w="1429" w:type="dxa"/>
            <w:gridSpan w:val="3"/>
          </w:tcPr>
          <w:p w:rsidR="00524CE3" w:rsidRPr="00524CE3" w:rsidRDefault="00A37737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2489" w:type="dxa"/>
          </w:tcPr>
          <w:p w:rsidR="00524CE3" w:rsidRPr="00524CE3" w:rsidRDefault="00A37737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="004670C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per day</w:t>
            </w:r>
          </w:p>
        </w:tc>
      </w:tr>
      <w:tr w:rsidR="00524CE3" w:rsidRPr="00524CE3" w:rsidTr="00AB0DB6">
        <w:tc>
          <w:tcPr>
            <w:tcW w:w="4783" w:type="dxa"/>
            <w:gridSpan w:val="5"/>
          </w:tcPr>
          <w:p w:rsidR="00524CE3" w:rsidRPr="00524CE3" w:rsidRDefault="00A37737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Glucophage</w:t>
            </w:r>
          </w:p>
        </w:tc>
        <w:tc>
          <w:tcPr>
            <w:tcW w:w="1451" w:type="dxa"/>
            <w:gridSpan w:val="2"/>
          </w:tcPr>
          <w:p w:rsidR="00524CE3" w:rsidRPr="00524CE3" w:rsidRDefault="004670CC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1000mg</w:t>
            </w:r>
          </w:p>
        </w:tc>
        <w:tc>
          <w:tcPr>
            <w:tcW w:w="1429" w:type="dxa"/>
            <w:gridSpan w:val="3"/>
          </w:tcPr>
          <w:p w:rsidR="00524CE3" w:rsidRPr="00524CE3" w:rsidRDefault="004670CC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2489" w:type="dxa"/>
          </w:tcPr>
          <w:p w:rsidR="00524CE3" w:rsidRPr="00524CE3" w:rsidRDefault="004670CC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BID</w:t>
            </w:r>
          </w:p>
        </w:tc>
      </w:tr>
      <w:tr w:rsidR="00524CE3" w:rsidRPr="00524CE3" w:rsidTr="00AB0DB6">
        <w:tc>
          <w:tcPr>
            <w:tcW w:w="4783" w:type="dxa"/>
            <w:gridSpan w:val="5"/>
          </w:tcPr>
          <w:p w:rsidR="00524CE3" w:rsidRPr="00524CE3" w:rsidRDefault="00A37737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Lisinopril</w:t>
            </w:r>
          </w:p>
        </w:tc>
        <w:tc>
          <w:tcPr>
            <w:tcW w:w="1451" w:type="dxa"/>
            <w:gridSpan w:val="2"/>
          </w:tcPr>
          <w:p w:rsidR="00524CE3" w:rsidRPr="00524CE3" w:rsidRDefault="004670CC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30mg</w:t>
            </w:r>
          </w:p>
        </w:tc>
        <w:tc>
          <w:tcPr>
            <w:tcW w:w="1429" w:type="dxa"/>
            <w:gridSpan w:val="3"/>
          </w:tcPr>
          <w:p w:rsidR="00524CE3" w:rsidRPr="00524CE3" w:rsidRDefault="004670CC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2489" w:type="dxa"/>
          </w:tcPr>
          <w:p w:rsidR="00524CE3" w:rsidRPr="00524CE3" w:rsidRDefault="004670CC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Once per day</w:t>
            </w:r>
          </w:p>
        </w:tc>
      </w:tr>
      <w:tr w:rsidR="000C41C1" w:rsidRPr="00524CE3" w:rsidTr="00AB0DB6">
        <w:tc>
          <w:tcPr>
            <w:tcW w:w="4783" w:type="dxa"/>
            <w:gridSpan w:val="5"/>
          </w:tcPr>
          <w:p w:rsidR="000C41C1" w:rsidRDefault="000C41C1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Atrovent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inhaler</w:t>
            </w:r>
          </w:p>
        </w:tc>
        <w:tc>
          <w:tcPr>
            <w:tcW w:w="1451" w:type="dxa"/>
            <w:gridSpan w:val="2"/>
          </w:tcPr>
          <w:p w:rsidR="000C41C1" w:rsidRDefault="000C41C1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puff</w:t>
            </w:r>
          </w:p>
        </w:tc>
        <w:tc>
          <w:tcPr>
            <w:tcW w:w="1429" w:type="dxa"/>
            <w:gridSpan w:val="3"/>
          </w:tcPr>
          <w:p w:rsidR="000C41C1" w:rsidRDefault="000C41C1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inhaled</w:t>
            </w:r>
          </w:p>
        </w:tc>
        <w:tc>
          <w:tcPr>
            <w:tcW w:w="2489" w:type="dxa"/>
          </w:tcPr>
          <w:p w:rsidR="000C41C1" w:rsidRDefault="000C41C1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Every 6 hours</w:t>
            </w:r>
          </w:p>
        </w:tc>
      </w:tr>
    </w:tbl>
    <w:p w:rsidR="00ED05FE" w:rsidRPr="00524CE3" w:rsidRDefault="00ED05FE" w:rsidP="00524CE3">
      <w:pPr>
        <w:spacing w:line="276" w:lineRule="auto"/>
        <w:jc w:val="left"/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5310"/>
        <w:gridCol w:w="4842"/>
      </w:tblGrid>
      <w:tr w:rsidR="00524CE3" w:rsidRPr="00524CE3" w:rsidTr="000779DF">
        <w:tc>
          <w:tcPr>
            <w:tcW w:w="10152" w:type="dxa"/>
            <w:gridSpan w:val="2"/>
            <w:shd w:val="clear" w:color="auto" w:fill="8DB3E2" w:themeFill="text2" w:themeFillTint="66"/>
          </w:tcPr>
          <w:p w:rsidR="00524CE3" w:rsidRPr="00524CE3" w:rsidRDefault="00524CE3" w:rsidP="00BE06AC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Scenario Set Up</w:t>
            </w:r>
          </w:p>
        </w:tc>
      </w:tr>
      <w:tr w:rsidR="00524CE3" w:rsidRPr="00524CE3" w:rsidTr="000779DF">
        <w:tc>
          <w:tcPr>
            <w:tcW w:w="10152" w:type="dxa"/>
            <w:gridSpan w:val="2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6a.  Room Set Up</w:t>
            </w:r>
          </w:p>
        </w:tc>
      </w:tr>
      <w:tr w:rsidR="00524CE3" w:rsidRPr="00524CE3" w:rsidTr="000779DF">
        <w:tc>
          <w:tcPr>
            <w:tcW w:w="10152" w:type="dxa"/>
            <w:gridSpan w:val="2"/>
          </w:tcPr>
          <w:p w:rsidR="00524CE3" w:rsidRPr="002D7F5B" w:rsidRDefault="00267A2E" w:rsidP="00BE06AC">
            <w:pPr>
              <w:numPr>
                <w:ilvl w:val="0"/>
                <w:numId w:val="49"/>
              </w:num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A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Patient </w:t>
            </w:r>
            <w:r w:rsidR="00524CE3" w:rsidRPr="00267A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should be </w:t>
            </w:r>
            <w:r w:rsidR="00ED05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gown </w:t>
            </w:r>
            <w:r w:rsidR="000C41C1">
              <w:rPr>
                <w:rFonts w:ascii="Times New Roman" w:hAnsi="Times New Roman" w:cs="Times New Roman"/>
                <w:i/>
                <w:sz w:val="24"/>
                <w:szCs w:val="24"/>
              </w:rPr>
              <w:t>flat in</w:t>
            </w:r>
            <w:r w:rsidR="00524CE3" w:rsidRPr="00267A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bed</w:t>
            </w:r>
            <w:r w:rsidR="000C4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E066A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Patient is here for generalized complaints of weakness and shortness of breath.</w:t>
            </w:r>
            <w:r w:rsidR="0064079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ED05FE" w:rsidRDefault="00ED05FE" w:rsidP="00ED05F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NOTE: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 In sections 6b through 6d, delete or add items as needed.</w:t>
            </w:r>
          </w:p>
          <w:p w:rsidR="00524CE3" w:rsidRPr="00524CE3" w:rsidRDefault="00524CE3" w:rsidP="0045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0779DF">
        <w:tc>
          <w:tcPr>
            <w:tcW w:w="10152" w:type="dxa"/>
            <w:gridSpan w:val="2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6b.  Equipment/Supplies Needed:</w:t>
            </w:r>
          </w:p>
        </w:tc>
      </w:tr>
      <w:tr w:rsidR="00524CE3" w:rsidRPr="00524CE3" w:rsidTr="000779DF">
        <w:tc>
          <w:tcPr>
            <w:tcW w:w="5310" w:type="dxa"/>
          </w:tcPr>
          <w:p w:rsidR="00524CE3" w:rsidRPr="00524CE3" w:rsidRDefault="00524CE3" w:rsidP="00BE06AC">
            <w:pPr>
              <w:numPr>
                <w:ilvl w:val="0"/>
                <w:numId w:val="52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Airway Equipment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709426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BVM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8638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OPA &amp; NPA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907832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Non-Rebreather Mask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421826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Oxygen Source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341267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Suction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4769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Laryngoscopy Blade(s)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5958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Laryngoscopy Handles(s)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8756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Endotracheal Tube(s)</w:t>
            </w:r>
          </w:p>
          <w:p w:rsidR="00524CE3" w:rsidRPr="00524CE3" w:rsidRDefault="00524CE3" w:rsidP="00BE06AC">
            <w:pPr>
              <w:numPr>
                <w:ilvl w:val="2"/>
                <w:numId w:val="52"/>
              </w:numPr>
              <w:spacing w:line="276" w:lineRule="auto"/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Size(s): _______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9532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Stylet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8421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Syringe(s)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6365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Securing Device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3859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EtCO2 monitoring device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5241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Colorimetric end-tidal CO2 detector 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6123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Supraglottic</w:t>
            </w:r>
            <w:proofErr w:type="spellEnd"/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Device  </w:t>
            </w:r>
          </w:p>
          <w:p w:rsidR="00524CE3" w:rsidRPr="00524CE3" w:rsidRDefault="00524CE3" w:rsidP="00BE06AC">
            <w:pPr>
              <w:numPr>
                <w:ilvl w:val="2"/>
                <w:numId w:val="52"/>
              </w:numPr>
              <w:spacing w:line="276" w:lineRule="auto"/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Type:_________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9259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Video Laryngoscope 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0832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Bougie</w:t>
            </w:r>
            <w:proofErr w:type="spellEnd"/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4CE3" w:rsidRPr="00524CE3" w:rsidRDefault="008D6A58" w:rsidP="000779D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2897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Difficult Airway Cart</w:t>
            </w:r>
          </w:p>
          <w:p w:rsidR="00524CE3" w:rsidRPr="00524CE3" w:rsidRDefault="00524CE3" w:rsidP="00BE06AC">
            <w:pPr>
              <w:numPr>
                <w:ilvl w:val="0"/>
                <w:numId w:val="52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Vascular Access 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4209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1C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Peripheral IVs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8649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779DF">
              <w:rPr>
                <w:rFonts w:ascii="Times New Roman" w:hAnsi="Times New Roman" w:cs="Times New Roman"/>
                <w:sz w:val="24"/>
                <w:szCs w:val="24"/>
              </w:rPr>
              <w:t>IO</w:t>
            </w:r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2334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IV and Tubing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8834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IV Fluids</w:t>
            </w:r>
          </w:p>
          <w:p w:rsidR="00524CE3" w:rsidRPr="00524CE3" w:rsidRDefault="00524CE3" w:rsidP="00BE06AC">
            <w:pPr>
              <w:numPr>
                <w:ilvl w:val="0"/>
                <w:numId w:val="52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Catheter:_______</w:t>
            </w: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2" w:type="dxa"/>
          </w:tcPr>
          <w:p w:rsidR="00524CE3" w:rsidRPr="00524CE3" w:rsidRDefault="00524CE3" w:rsidP="00BE06AC">
            <w:pPr>
              <w:numPr>
                <w:ilvl w:val="0"/>
                <w:numId w:val="52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Monitoring  Devices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810560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Cardiac Monitor 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871455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Blood Pressure Cuff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067519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Pulse Oximeter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4172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1C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Arterial Line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7359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1C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CVP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6124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Temperature Probe</w:t>
            </w:r>
          </w:p>
          <w:p w:rsidR="00524CE3" w:rsidRPr="00524CE3" w:rsidRDefault="008D6A58" w:rsidP="000779D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165616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Defibrillator</w:t>
            </w:r>
          </w:p>
          <w:p w:rsidR="00524CE3" w:rsidRPr="00524CE3" w:rsidRDefault="00524CE3" w:rsidP="00BE06AC">
            <w:pPr>
              <w:numPr>
                <w:ilvl w:val="0"/>
                <w:numId w:val="52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Blood Components: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1576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PRBC 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8040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Platelets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0138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FFP</w:t>
            </w:r>
          </w:p>
          <w:p w:rsidR="00524CE3" w:rsidRPr="00524CE3" w:rsidRDefault="008D6A58" w:rsidP="000779D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959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1C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EKG Machine</w:t>
            </w:r>
          </w:p>
          <w:p w:rsidR="00524CE3" w:rsidRPr="00524CE3" w:rsidRDefault="00524CE3" w:rsidP="00BE06AC">
            <w:pPr>
              <w:numPr>
                <w:ilvl w:val="0"/>
                <w:numId w:val="52"/>
              </w:numPr>
              <w:spacing w:line="276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Medical Equipment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5712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Ventilator Machine 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1876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BIPAP Machine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583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1C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IV Pumps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3414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Ultrasound Machine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8382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Bronchoscope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0300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Colonoscopy Scope</w:t>
            </w:r>
          </w:p>
          <w:p w:rsidR="00524CE3" w:rsidRPr="00524CE3" w:rsidRDefault="008D6A58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129383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Hospital Bed/Stretcher</w:t>
            </w:r>
          </w:p>
          <w:p w:rsidR="00524CE3" w:rsidRPr="00524CE3" w:rsidRDefault="00524CE3" w:rsidP="00BE06AC">
            <w:pPr>
              <w:numPr>
                <w:ilvl w:val="0"/>
                <w:numId w:val="52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Medications (Name &amp; Dose)</w:t>
            </w:r>
          </w:p>
          <w:p w:rsidR="00524CE3" w:rsidRPr="00524CE3" w:rsidRDefault="000346A9" w:rsidP="00BE06AC">
            <w:pPr>
              <w:numPr>
                <w:ilvl w:val="1"/>
                <w:numId w:val="52"/>
              </w:numPr>
              <w:spacing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524CE3" w:rsidRPr="000346A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524CE3" w:rsidRPr="00524CE3" w:rsidRDefault="00524CE3" w:rsidP="00BE06AC">
            <w:pPr>
              <w:numPr>
                <w:ilvl w:val="1"/>
                <w:numId w:val="52"/>
              </w:numPr>
              <w:spacing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524CE3" w:rsidRPr="00524CE3" w:rsidRDefault="008D6A58" w:rsidP="000779D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130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Back Board</w:t>
            </w:r>
          </w:p>
          <w:p w:rsidR="00524CE3" w:rsidRPr="00524CE3" w:rsidRDefault="008D6A58" w:rsidP="000779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8244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NG Tube</w:t>
            </w:r>
          </w:p>
          <w:p w:rsidR="00524CE3" w:rsidRPr="00524CE3" w:rsidRDefault="008D6A58" w:rsidP="000779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8645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C-Collar </w:t>
            </w:r>
          </w:p>
          <w:p w:rsidR="00524CE3" w:rsidRPr="00524CE3" w:rsidRDefault="008D6A58" w:rsidP="000779D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98768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Hotline (Phone)</w:t>
            </w:r>
          </w:p>
          <w:p w:rsidR="00524CE3" w:rsidRPr="00524CE3" w:rsidRDefault="00524CE3" w:rsidP="000779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Other: </w:t>
            </w:r>
          </w:p>
        </w:tc>
      </w:tr>
    </w:tbl>
    <w:p w:rsidR="002D7F5B" w:rsidRDefault="002D7F5B" w:rsidP="002D7F5B">
      <w:pPr>
        <w:pStyle w:val="Default"/>
        <w:jc w:val="center"/>
        <w:rPr>
          <w:b/>
          <w:bCs/>
          <w:sz w:val="32"/>
          <w:szCs w:val="23"/>
        </w:rPr>
      </w:pPr>
    </w:p>
    <w:p w:rsidR="002D7F5B" w:rsidRPr="002C1615" w:rsidRDefault="002D7F5B" w:rsidP="002D7F5B">
      <w:pPr>
        <w:pStyle w:val="Default"/>
        <w:rPr>
          <w:b/>
          <w:bCs/>
          <w:sz w:val="32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5877"/>
        <w:gridCol w:w="1989"/>
      </w:tblGrid>
      <w:tr w:rsidR="002D7F5B" w:rsidRPr="00EA5DFF" w:rsidTr="00AE3A4E">
        <w:tc>
          <w:tcPr>
            <w:tcW w:w="1710" w:type="dxa"/>
            <w:shd w:val="clear" w:color="auto" w:fill="D6E3BC" w:themeFill="accent3" w:themeFillTint="66"/>
          </w:tcPr>
          <w:p w:rsidR="002D7F5B" w:rsidRPr="00EA5DFF" w:rsidRDefault="002D7F5B" w:rsidP="00AE3A4E">
            <w:pPr>
              <w:pStyle w:val="Default"/>
              <w:rPr>
                <w:b/>
                <w:bCs/>
                <w:szCs w:val="23"/>
              </w:rPr>
            </w:pPr>
            <w:r w:rsidRPr="00EA5DFF">
              <w:rPr>
                <w:b/>
                <w:bCs/>
                <w:szCs w:val="23"/>
              </w:rPr>
              <w:t>Category</w:t>
            </w:r>
          </w:p>
        </w:tc>
        <w:tc>
          <w:tcPr>
            <w:tcW w:w="5877" w:type="dxa"/>
            <w:shd w:val="clear" w:color="auto" w:fill="D6E3BC" w:themeFill="accent3" w:themeFillTint="66"/>
          </w:tcPr>
          <w:p w:rsidR="002D7F5B" w:rsidRPr="00EA5DFF" w:rsidRDefault="002D7F5B" w:rsidP="00AE3A4E">
            <w:pPr>
              <w:pStyle w:val="Default"/>
              <w:rPr>
                <w:b/>
                <w:bCs/>
                <w:szCs w:val="23"/>
              </w:rPr>
            </w:pPr>
            <w:r w:rsidRPr="00EA5DFF">
              <w:rPr>
                <w:b/>
                <w:bCs/>
                <w:szCs w:val="23"/>
              </w:rPr>
              <w:t>Item</w:t>
            </w:r>
          </w:p>
        </w:tc>
        <w:tc>
          <w:tcPr>
            <w:tcW w:w="1989" w:type="dxa"/>
            <w:shd w:val="clear" w:color="auto" w:fill="D6E3BC" w:themeFill="accent3" w:themeFillTint="66"/>
          </w:tcPr>
          <w:p w:rsidR="002D7F5B" w:rsidRPr="00EA5DFF" w:rsidRDefault="002D7F5B" w:rsidP="002D7F5B">
            <w:pPr>
              <w:pStyle w:val="Default"/>
              <w:jc w:val="center"/>
              <w:rPr>
                <w:b/>
                <w:bCs/>
                <w:szCs w:val="23"/>
              </w:rPr>
            </w:pPr>
            <w:r w:rsidRPr="00EA5DFF">
              <w:rPr>
                <w:b/>
                <w:bCs/>
                <w:szCs w:val="23"/>
              </w:rPr>
              <w:t>Quantity</w:t>
            </w:r>
          </w:p>
        </w:tc>
      </w:tr>
      <w:tr w:rsidR="002D7F5B" w:rsidTr="00AE3A4E">
        <w:tc>
          <w:tcPr>
            <w:tcW w:w="1710" w:type="dxa"/>
            <w:shd w:val="clear" w:color="auto" w:fill="D6E3BC" w:themeFill="accent3" w:themeFillTint="66"/>
          </w:tcPr>
          <w:p w:rsidR="002D7F5B" w:rsidRDefault="002D7F5B" w:rsidP="00AE3A4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General</w:t>
            </w:r>
          </w:p>
        </w:tc>
        <w:tc>
          <w:tcPr>
            <w:tcW w:w="5877" w:type="dxa"/>
          </w:tcPr>
          <w:p w:rsidR="002D7F5B" w:rsidRPr="00EA5DFF" w:rsidRDefault="002D7F5B" w:rsidP="000C41C1">
            <w:pPr>
              <w:pStyle w:val="Default"/>
              <w:rPr>
                <w:bCs/>
                <w:sz w:val="23"/>
                <w:szCs w:val="23"/>
              </w:rPr>
            </w:pPr>
            <w:r w:rsidRPr="00EA5DFF">
              <w:rPr>
                <w:bCs/>
                <w:sz w:val="23"/>
                <w:szCs w:val="23"/>
              </w:rPr>
              <w:t>Hi-Fidelity</w:t>
            </w:r>
            <w:r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EA5DFF">
              <w:rPr>
                <w:bCs/>
                <w:sz w:val="23"/>
                <w:szCs w:val="23"/>
              </w:rPr>
              <w:t>Maniken</w:t>
            </w:r>
            <w:proofErr w:type="spellEnd"/>
            <w:r w:rsidR="000C41C1"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989" w:type="dxa"/>
          </w:tcPr>
          <w:p w:rsidR="002D7F5B" w:rsidRPr="00EA5DFF" w:rsidRDefault="002D7F5B" w:rsidP="002D7F5B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</w:t>
            </w:r>
          </w:p>
        </w:tc>
      </w:tr>
      <w:tr w:rsidR="002D7F5B" w:rsidTr="00AE3A4E">
        <w:tc>
          <w:tcPr>
            <w:tcW w:w="1710" w:type="dxa"/>
            <w:shd w:val="clear" w:color="auto" w:fill="D6E3BC" w:themeFill="accent3" w:themeFillTint="66"/>
          </w:tcPr>
          <w:p w:rsidR="002D7F5B" w:rsidRDefault="002D7F5B" w:rsidP="00AE3A4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877" w:type="dxa"/>
          </w:tcPr>
          <w:p w:rsidR="002D7F5B" w:rsidRPr="00EA5DFF" w:rsidRDefault="002D7F5B" w:rsidP="00AE3A4E">
            <w:pPr>
              <w:pStyle w:val="Default"/>
              <w:rPr>
                <w:bCs/>
                <w:sz w:val="23"/>
                <w:szCs w:val="23"/>
              </w:rPr>
            </w:pPr>
            <w:r w:rsidRPr="00EA5DFF">
              <w:rPr>
                <w:bCs/>
                <w:sz w:val="23"/>
                <w:szCs w:val="23"/>
              </w:rPr>
              <w:t>Hospital Bed</w:t>
            </w:r>
          </w:p>
        </w:tc>
        <w:tc>
          <w:tcPr>
            <w:tcW w:w="1989" w:type="dxa"/>
          </w:tcPr>
          <w:p w:rsidR="002D7F5B" w:rsidRDefault="002D7F5B">
            <w:r w:rsidRPr="00416D39">
              <w:rPr>
                <w:bCs/>
                <w:sz w:val="23"/>
                <w:szCs w:val="23"/>
              </w:rPr>
              <w:t>1</w:t>
            </w:r>
          </w:p>
        </w:tc>
      </w:tr>
      <w:tr w:rsidR="002D7F5B" w:rsidTr="00AE3A4E">
        <w:tc>
          <w:tcPr>
            <w:tcW w:w="1710" w:type="dxa"/>
            <w:shd w:val="clear" w:color="auto" w:fill="D6E3BC" w:themeFill="accent3" w:themeFillTint="66"/>
          </w:tcPr>
          <w:p w:rsidR="002D7F5B" w:rsidRDefault="002D7F5B" w:rsidP="00AE3A4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877" w:type="dxa"/>
          </w:tcPr>
          <w:p w:rsidR="002D7F5B" w:rsidRPr="00EA5DFF" w:rsidRDefault="002D7F5B" w:rsidP="00AE3A4E">
            <w:pPr>
              <w:pStyle w:val="Default"/>
              <w:rPr>
                <w:bCs/>
                <w:sz w:val="23"/>
                <w:szCs w:val="23"/>
              </w:rPr>
            </w:pPr>
          </w:p>
        </w:tc>
        <w:tc>
          <w:tcPr>
            <w:tcW w:w="1989" w:type="dxa"/>
          </w:tcPr>
          <w:p w:rsidR="002D7F5B" w:rsidRDefault="002D7F5B">
            <w:r w:rsidRPr="00416D39">
              <w:rPr>
                <w:bCs/>
                <w:sz w:val="23"/>
                <w:szCs w:val="23"/>
              </w:rPr>
              <w:t>1</w:t>
            </w:r>
          </w:p>
        </w:tc>
      </w:tr>
      <w:tr w:rsidR="002D7F5B" w:rsidTr="00AE3A4E">
        <w:tc>
          <w:tcPr>
            <w:tcW w:w="1710" w:type="dxa"/>
            <w:shd w:val="clear" w:color="auto" w:fill="D6E3BC" w:themeFill="accent3" w:themeFillTint="66"/>
          </w:tcPr>
          <w:p w:rsidR="002D7F5B" w:rsidRDefault="002D7F5B" w:rsidP="00AE3A4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Respiratory</w:t>
            </w:r>
          </w:p>
        </w:tc>
        <w:tc>
          <w:tcPr>
            <w:tcW w:w="5877" w:type="dxa"/>
          </w:tcPr>
          <w:p w:rsidR="002D7F5B" w:rsidRPr="00655C81" w:rsidRDefault="002D7F5B" w:rsidP="000C41C1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Facemask </w:t>
            </w:r>
            <w:r w:rsidR="000C41C1">
              <w:rPr>
                <w:bCs/>
                <w:sz w:val="23"/>
                <w:szCs w:val="23"/>
              </w:rPr>
              <w:t>available but not hooked up</w:t>
            </w:r>
          </w:p>
        </w:tc>
        <w:tc>
          <w:tcPr>
            <w:tcW w:w="1989" w:type="dxa"/>
          </w:tcPr>
          <w:p w:rsidR="002D7F5B" w:rsidRDefault="002D7F5B">
            <w:r w:rsidRPr="00416D39">
              <w:rPr>
                <w:bCs/>
                <w:sz w:val="23"/>
                <w:szCs w:val="23"/>
              </w:rPr>
              <w:t>1</w:t>
            </w:r>
          </w:p>
        </w:tc>
      </w:tr>
      <w:tr w:rsidR="002D7F5B" w:rsidTr="00AE3A4E">
        <w:tc>
          <w:tcPr>
            <w:tcW w:w="1710" w:type="dxa"/>
            <w:shd w:val="clear" w:color="auto" w:fill="D6E3BC" w:themeFill="accent3" w:themeFillTint="66"/>
          </w:tcPr>
          <w:p w:rsidR="002D7F5B" w:rsidRDefault="002D7F5B" w:rsidP="00AE3A4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877" w:type="dxa"/>
          </w:tcPr>
          <w:p w:rsidR="002D7F5B" w:rsidRPr="00EA5DFF" w:rsidRDefault="002D7F5B" w:rsidP="00AE3A4E">
            <w:pPr>
              <w:pStyle w:val="Default"/>
              <w:rPr>
                <w:bCs/>
                <w:sz w:val="23"/>
                <w:szCs w:val="23"/>
              </w:rPr>
            </w:pPr>
            <w:proofErr w:type="spellStart"/>
            <w:r w:rsidRPr="00EA5DFF">
              <w:rPr>
                <w:bCs/>
                <w:sz w:val="23"/>
                <w:szCs w:val="23"/>
              </w:rPr>
              <w:t>Ambu</w:t>
            </w:r>
            <w:proofErr w:type="spellEnd"/>
            <w:r w:rsidRPr="00EA5DFF">
              <w:rPr>
                <w:bCs/>
                <w:sz w:val="23"/>
                <w:szCs w:val="23"/>
              </w:rPr>
              <w:t xml:space="preserve"> with mask at bedside</w:t>
            </w:r>
          </w:p>
        </w:tc>
        <w:tc>
          <w:tcPr>
            <w:tcW w:w="1989" w:type="dxa"/>
          </w:tcPr>
          <w:p w:rsidR="002D7F5B" w:rsidRDefault="002D7F5B">
            <w:r w:rsidRPr="00416D39">
              <w:rPr>
                <w:bCs/>
                <w:sz w:val="23"/>
                <w:szCs w:val="23"/>
              </w:rPr>
              <w:t>1</w:t>
            </w:r>
          </w:p>
        </w:tc>
      </w:tr>
      <w:tr w:rsidR="002D7F5B" w:rsidTr="00AE3A4E">
        <w:tc>
          <w:tcPr>
            <w:tcW w:w="1710" w:type="dxa"/>
            <w:shd w:val="clear" w:color="auto" w:fill="D6E3BC" w:themeFill="accent3" w:themeFillTint="66"/>
          </w:tcPr>
          <w:p w:rsidR="002D7F5B" w:rsidRDefault="002D7F5B" w:rsidP="00AE3A4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877" w:type="dxa"/>
          </w:tcPr>
          <w:p w:rsidR="002D7F5B" w:rsidRPr="00EA5DFF" w:rsidRDefault="002D7F5B" w:rsidP="00AE3A4E">
            <w:pPr>
              <w:pStyle w:val="Default"/>
              <w:rPr>
                <w:bCs/>
                <w:sz w:val="23"/>
                <w:szCs w:val="23"/>
              </w:rPr>
            </w:pPr>
            <w:r w:rsidRPr="00EA5DFF">
              <w:rPr>
                <w:bCs/>
                <w:sz w:val="23"/>
                <w:szCs w:val="23"/>
              </w:rPr>
              <w:t>Closed System Suction Equipment</w:t>
            </w:r>
          </w:p>
        </w:tc>
        <w:tc>
          <w:tcPr>
            <w:tcW w:w="1989" w:type="dxa"/>
          </w:tcPr>
          <w:p w:rsidR="002D7F5B" w:rsidRDefault="002D7F5B">
            <w:r w:rsidRPr="00416D39">
              <w:rPr>
                <w:bCs/>
                <w:sz w:val="23"/>
                <w:szCs w:val="23"/>
              </w:rPr>
              <w:t>1</w:t>
            </w:r>
          </w:p>
        </w:tc>
      </w:tr>
      <w:tr w:rsidR="002D7F5B" w:rsidTr="00AE3A4E">
        <w:tc>
          <w:tcPr>
            <w:tcW w:w="1710" w:type="dxa"/>
            <w:shd w:val="clear" w:color="auto" w:fill="D6E3BC" w:themeFill="accent3" w:themeFillTint="66"/>
          </w:tcPr>
          <w:p w:rsidR="002D7F5B" w:rsidRDefault="002D7F5B" w:rsidP="00AE3A4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877" w:type="dxa"/>
          </w:tcPr>
          <w:p w:rsidR="002D7F5B" w:rsidRPr="00EA5DFF" w:rsidRDefault="002D7F5B" w:rsidP="00AE3A4E">
            <w:pPr>
              <w:pStyle w:val="Default"/>
              <w:rPr>
                <w:bCs/>
                <w:sz w:val="23"/>
                <w:szCs w:val="23"/>
              </w:rPr>
            </w:pPr>
            <w:r w:rsidRPr="00EA5DFF">
              <w:rPr>
                <w:bCs/>
                <w:sz w:val="23"/>
                <w:szCs w:val="23"/>
              </w:rPr>
              <w:t>Pulse Oximeter</w:t>
            </w:r>
          </w:p>
        </w:tc>
        <w:tc>
          <w:tcPr>
            <w:tcW w:w="1989" w:type="dxa"/>
          </w:tcPr>
          <w:p w:rsidR="002D7F5B" w:rsidRDefault="002D7F5B">
            <w:r w:rsidRPr="00416D39">
              <w:rPr>
                <w:bCs/>
                <w:sz w:val="23"/>
                <w:szCs w:val="23"/>
              </w:rPr>
              <w:t>1</w:t>
            </w:r>
          </w:p>
        </w:tc>
      </w:tr>
      <w:tr w:rsidR="002D7F5B" w:rsidTr="00AE3A4E">
        <w:tc>
          <w:tcPr>
            <w:tcW w:w="1710" w:type="dxa"/>
            <w:shd w:val="clear" w:color="auto" w:fill="D6E3BC" w:themeFill="accent3" w:themeFillTint="66"/>
          </w:tcPr>
          <w:p w:rsidR="002D7F5B" w:rsidRDefault="002D7F5B" w:rsidP="00AE3A4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877" w:type="dxa"/>
          </w:tcPr>
          <w:p w:rsidR="002D7F5B" w:rsidRPr="00EA5DFF" w:rsidRDefault="002D7F5B" w:rsidP="00AE3A4E">
            <w:pPr>
              <w:pStyle w:val="Default"/>
              <w:rPr>
                <w:bCs/>
                <w:sz w:val="23"/>
                <w:szCs w:val="23"/>
              </w:rPr>
            </w:pPr>
            <w:r w:rsidRPr="00EA5DFF">
              <w:rPr>
                <w:bCs/>
                <w:sz w:val="23"/>
                <w:szCs w:val="23"/>
              </w:rPr>
              <w:t>Flow Meter</w:t>
            </w:r>
          </w:p>
        </w:tc>
        <w:tc>
          <w:tcPr>
            <w:tcW w:w="1989" w:type="dxa"/>
          </w:tcPr>
          <w:p w:rsidR="002D7F5B" w:rsidRDefault="002D7F5B">
            <w:r w:rsidRPr="0067004F">
              <w:rPr>
                <w:bCs/>
                <w:sz w:val="23"/>
                <w:szCs w:val="23"/>
              </w:rPr>
              <w:t>1</w:t>
            </w:r>
          </w:p>
        </w:tc>
      </w:tr>
      <w:tr w:rsidR="002D7F5B" w:rsidTr="00AE3A4E">
        <w:tc>
          <w:tcPr>
            <w:tcW w:w="1710" w:type="dxa"/>
            <w:shd w:val="clear" w:color="auto" w:fill="D6E3BC" w:themeFill="accent3" w:themeFillTint="66"/>
          </w:tcPr>
          <w:p w:rsidR="002D7F5B" w:rsidRDefault="002D7F5B" w:rsidP="00AE3A4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877" w:type="dxa"/>
          </w:tcPr>
          <w:p w:rsidR="002D7F5B" w:rsidRPr="00EA5DFF" w:rsidRDefault="00EF0605" w:rsidP="00EF0605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Chest tube insertion tray</w:t>
            </w:r>
          </w:p>
        </w:tc>
        <w:tc>
          <w:tcPr>
            <w:tcW w:w="1989" w:type="dxa"/>
          </w:tcPr>
          <w:p w:rsidR="002D7F5B" w:rsidRDefault="002D7F5B">
            <w:r w:rsidRPr="0067004F">
              <w:rPr>
                <w:bCs/>
                <w:sz w:val="23"/>
                <w:szCs w:val="23"/>
              </w:rPr>
              <w:t>1</w:t>
            </w:r>
          </w:p>
        </w:tc>
      </w:tr>
      <w:tr w:rsidR="002D7F5B" w:rsidTr="00AE3A4E">
        <w:tc>
          <w:tcPr>
            <w:tcW w:w="1710" w:type="dxa"/>
            <w:shd w:val="clear" w:color="auto" w:fill="D6E3BC" w:themeFill="accent3" w:themeFillTint="66"/>
          </w:tcPr>
          <w:p w:rsidR="002D7F5B" w:rsidRDefault="002D7F5B" w:rsidP="00AE3A4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877" w:type="dxa"/>
          </w:tcPr>
          <w:p w:rsidR="002D7F5B" w:rsidRPr="00EA5DFF" w:rsidRDefault="00EF0605" w:rsidP="00AE3A4E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Chest tube drainage system</w:t>
            </w:r>
          </w:p>
        </w:tc>
        <w:tc>
          <w:tcPr>
            <w:tcW w:w="1989" w:type="dxa"/>
          </w:tcPr>
          <w:p w:rsidR="002D7F5B" w:rsidRDefault="002D7F5B">
            <w:r w:rsidRPr="0067004F">
              <w:rPr>
                <w:bCs/>
                <w:sz w:val="23"/>
                <w:szCs w:val="23"/>
              </w:rPr>
              <w:t>1</w:t>
            </w:r>
          </w:p>
        </w:tc>
      </w:tr>
      <w:tr w:rsidR="002D7F5B" w:rsidTr="00AE3A4E">
        <w:tc>
          <w:tcPr>
            <w:tcW w:w="1710" w:type="dxa"/>
            <w:shd w:val="clear" w:color="auto" w:fill="D6E3BC" w:themeFill="accent3" w:themeFillTint="66"/>
          </w:tcPr>
          <w:p w:rsidR="002D7F5B" w:rsidRDefault="002D7F5B" w:rsidP="00AE3A4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877" w:type="dxa"/>
          </w:tcPr>
          <w:p w:rsidR="002D7F5B" w:rsidRPr="00EA5DFF" w:rsidRDefault="00EF0605" w:rsidP="00AE3A4E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Banding gun with bands (20)</w:t>
            </w:r>
          </w:p>
        </w:tc>
        <w:tc>
          <w:tcPr>
            <w:tcW w:w="1989" w:type="dxa"/>
          </w:tcPr>
          <w:p w:rsidR="002D7F5B" w:rsidRDefault="002D7F5B">
            <w:r w:rsidRPr="0067004F">
              <w:rPr>
                <w:bCs/>
                <w:sz w:val="23"/>
                <w:szCs w:val="23"/>
              </w:rPr>
              <w:t>1</w:t>
            </w:r>
          </w:p>
        </w:tc>
      </w:tr>
      <w:tr w:rsidR="002D7F5B" w:rsidTr="00AE3A4E">
        <w:tc>
          <w:tcPr>
            <w:tcW w:w="1710" w:type="dxa"/>
            <w:shd w:val="clear" w:color="auto" w:fill="D6E3BC" w:themeFill="accent3" w:themeFillTint="66"/>
          </w:tcPr>
          <w:p w:rsidR="002D7F5B" w:rsidRDefault="002D7F5B" w:rsidP="00AE3A4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877" w:type="dxa"/>
          </w:tcPr>
          <w:p w:rsidR="002D7F5B" w:rsidRDefault="00EF0605" w:rsidP="00AE3A4E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Wall suction hook up for chest tube drainage</w:t>
            </w:r>
          </w:p>
        </w:tc>
        <w:tc>
          <w:tcPr>
            <w:tcW w:w="1989" w:type="dxa"/>
          </w:tcPr>
          <w:p w:rsidR="002D7F5B" w:rsidRDefault="002D7F5B">
            <w:r w:rsidRPr="0067004F">
              <w:rPr>
                <w:bCs/>
                <w:sz w:val="23"/>
                <w:szCs w:val="23"/>
              </w:rPr>
              <w:t>1</w:t>
            </w:r>
          </w:p>
        </w:tc>
      </w:tr>
      <w:tr w:rsidR="002D7F5B" w:rsidTr="00AE3A4E">
        <w:tc>
          <w:tcPr>
            <w:tcW w:w="1710" w:type="dxa"/>
            <w:shd w:val="clear" w:color="auto" w:fill="D6E3BC" w:themeFill="accent3" w:themeFillTint="66"/>
          </w:tcPr>
          <w:p w:rsidR="002D7F5B" w:rsidRDefault="002D7F5B" w:rsidP="00AE3A4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877" w:type="dxa"/>
          </w:tcPr>
          <w:p w:rsidR="002D7F5B" w:rsidRDefault="00EF0605" w:rsidP="00EF0605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Petroleum gauze</w:t>
            </w:r>
          </w:p>
        </w:tc>
        <w:tc>
          <w:tcPr>
            <w:tcW w:w="1989" w:type="dxa"/>
          </w:tcPr>
          <w:p w:rsidR="002D7F5B" w:rsidRDefault="002D7F5B">
            <w:r w:rsidRPr="0067004F">
              <w:rPr>
                <w:bCs/>
                <w:sz w:val="23"/>
                <w:szCs w:val="23"/>
              </w:rPr>
              <w:t>1</w:t>
            </w:r>
          </w:p>
        </w:tc>
      </w:tr>
      <w:tr w:rsidR="002D7F5B" w:rsidTr="00AE3A4E">
        <w:tc>
          <w:tcPr>
            <w:tcW w:w="1710" w:type="dxa"/>
            <w:shd w:val="clear" w:color="auto" w:fill="D6E3BC" w:themeFill="accent3" w:themeFillTint="66"/>
          </w:tcPr>
          <w:p w:rsidR="002D7F5B" w:rsidRDefault="002D7F5B" w:rsidP="00AE3A4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877" w:type="dxa"/>
          </w:tcPr>
          <w:p w:rsidR="002D7F5B" w:rsidRPr="00EA5DFF" w:rsidRDefault="00EF0605" w:rsidP="00AE3A4E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4X4 gauze--tape</w:t>
            </w:r>
          </w:p>
        </w:tc>
        <w:tc>
          <w:tcPr>
            <w:tcW w:w="1989" w:type="dxa"/>
          </w:tcPr>
          <w:p w:rsidR="002D7F5B" w:rsidRPr="00EA5DFF" w:rsidRDefault="000C41C1" w:rsidP="000C41C1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</w:t>
            </w:r>
          </w:p>
        </w:tc>
      </w:tr>
      <w:tr w:rsidR="002D7F5B" w:rsidTr="00AE3A4E">
        <w:tc>
          <w:tcPr>
            <w:tcW w:w="1710" w:type="dxa"/>
            <w:shd w:val="clear" w:color="auto" w:fill="D6E3BC" w:themeFill="accent3" w:themeFillTint="66"/>
          </w:tcPr>
          <w:p w:rsidR="002D7F5B" w:rsidRDefault="002D7F5B" w:rsidP="00AE3A4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877" w:type="dxa"/>
          </w:tcPr>
          <w:p w:rsidR="002D7F5B" w:rsidRPr="00EA5DFF" w:rsidRDefault="00EF0605" w:rsidP="00AE3A4E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Stethoscope</w:t>
            </w:r>
          </w:p>
        </w:tc>
        <w:tc>
          <w:tcPr>
            <w:tcW w:w="1989" w:type="dxa"/>
          </w:tcPr>
          <w:p w:rsidR="002D7F5B" w:rsidRDefault="00EF0605">
            <w:r>
              <w:t>1</w:t>
            </w:r>
          </w:p>
        </w:tc>
      </w:tr>
      <w:tr w:rsidR="00EF0605" w:rsidTr="00AE3A4E">
        <w:tc>
          <w:tcPr>
            <w:tcW w:w="1710" w:type="dxa"/>
            <w:shd w:val="clear" w:color="auto" w:fill="D6E3BC" w:themeFill="accent3" w:themeFillTint="66"/>
          </w:tcPr>
          <w:p w:rsidR="00EF0605" w:rsidRDefault="00EF0605" w:rsidP="00AE3A4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877" w:type="dxa"/>
          </w:tcPr>
          <w:p w:rsidR="00EF0605" w:rsidRPr="00EA5DFF" w:rsidRDefault="00EF0605" w:rsidP="007F4FFE">
            <w:pPr>
              <w:pStyle w:val="Default"/>
              <w:rPr>
                <w:bCs/>
                <w:sz w:val="23"/>
                <w:szCs w:val="23"/>
              </w:rPr>
            </w:pPr>
            <w:r w:rsidRPr="00EA5DFF">
              <w:rPr>
                <w:bCs/>
                <w:sz w:val="23"/>
                <w:szCs w:val="23"/>
              </w:rPr>
              <w:t>Alcohol Wipes</w:t>
            </w:r>
            <w:r>
              <w:rPr>
                <w:bCs/>
                <w:sz w:val="23"/>
                <w:szCs w:val="23"/>
              </w:rPr>
              <w:t xml:space="preserve"> to clean stethoscope</w:t>
            </w:r>
          </w:p>
        </w:tc>
        <w:tc>
          <w:tcPr>
            <w:tcW w:w="1989" w:type="dxa"/>
          </w:tcPr>
          <w:p w:rsidR="00EF0605" w:rsidRDefault="00EF0605" w:rsidP="007F4FFE">
            <w:r>
              <w:t>Several</w:t>
            </w:r>
          </w:p>
        </w:tc>
      </w:tr>
      <w:tr w:rsidR="00EF0605" w:rsidTr="00AE3A4E">
        <w:tc>
          <w:tcPr>
            <w:tcW w:w="1710" w:type="dxa"/>
            <w:shd w:val="clear" w:color="auto" w:fill="D6E3BC" w:themeFill="accent3" w:themeFillTint="66"/>
          </w:tcPr>
          <w:p w:rsidR="00EF0605" w:rsidRDefault="00EF0605" w:rsidP="00AE3A4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877" w:type="dxa"/>
          </w:tcPr>
          <w:p w:rsidR="00EF0605" w:rsidRPr="00EA5DFF" w:rsidRDefault="00EF0605" w:rsidP="007F4FFE">
            <w:pPr>
              <w:pStyle w:val="Default"/>
              <w:rPr>
                <w:bCs/>
                <w:sz w:val="23"/>
                <w:szCs w:val="23"/>
              </w:rPr>
            </w:pPr>
          </w:p>
        </w:tc>
        <w:tc>
          <w:tcPr>
            <w:tcW w:w="1989" w:type="dxa"/>
          </w:tcPr>
          <w:p w:rsidR="00EF0605" w:rsidRDefault="00EF0605" w:rsidP="007F4FFE"/>
        </w:tc>
      </w:tr>
      <w:tr w:rsidR="00EF0605" w:rsidTr="00AE3A4E">
        <w:tc>
          <w:tcPr>
            <w:tcW w:w="1710" w:type="dxa"/>
            <w:shd w:val="clear" w:color="auto" w:fill="D6E3BC" w:themeFill="accent3" w:themeFillTint="66"/>
          </w:tcPr>
          <w:p w:rsidR="00EF0605" w:rsidRDefault="00EF0605" w:rsidP="00AE3A4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Cardiac</w:t>
            </w:r>
          </w:p>
        </w:tc>
        <w:tc>
          <w:tcPr>
            <w:tcW w:w="5877" w:type="dxa"/>
          </w:tcPr>
          <w:p w:rsidR="00EF0605" w:rsidRPr="00EA5DFF" w:rsidRDefault="00EF0605" w:rsidP="00AE3A4E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Patient</w:t>
            </w:r>
            <w:r w:rsidRPr="00EA5DFF">
              <w:rPr>
                <w:bCs/>
                <w:sz w:val="23"/>
                <w:szCs w:val="23"/>
              </w:rPr>
              <w:t xml:space="preserve"> hooked up to </w:t>
            </w:r>
            <w:r>
              <w:rPr>
                <w:bCs/>
                <w:sz w:val="23"/>
                <w:szCs w:val="23"/>
              </w:rPr>
              <w:t xml:space="preserve">ECG </w:t>
            </w:r>
            <w:r w:rsidRPr="00EA5DFF">
              <w:rPr>
                <w:bCs/>
                <w:sz w:val="23"/>
                <w:szCs w:val="23"/>
              </w:rPr>
              <w:t>monitor</w:t>
            </w:r>
            <w:r>
              <w:rPr>
                <w:bCs/>
                <w:sz w:val="23"/>
                <w:szCs w:val="23"/>
              </w:rPr>
              <w:t xml:space="preserve"> and pulse oximeter</w:t>
            </w:r>
          </w:p>
        </w:tc>
        <w:tc>
          <w:tcPr>
            <w:tcW w:w="1989" w:type="dxa"/>
          </w:tcPr>
          <w:p w:rsidR="00EF0605" w:rsidRPr="00EA5DFF" w:rsidRDefault="00EF0605" w:rsidP="002D7F5B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</w:t>
            </w:r>
          </w:p>
        </w:tc>
      </w:tr>
      <w:tr w:rsidR="00EF0605" w:rsidTr="00AE3A4E">
        <w:tc>
          <w:tcPr>
            <w:tcW w:w="1710" w:type="dxa"/>
            <w:shd w:val="clear" w:color="auto" w:fill="D6E3BC" w:themeFill="accent3" w:themeFillTint="66"/>
          </w:tcPr>
          <w:p w:rsidR="00EF0605" w:rsidRDefault="00EF0605" w:rsidP="00AE3A4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877" w:type="dxa"/>
          </w:tcPr>
          <w:p w:rsidR="00EF0605" w:rsidRPr="00EA5DFF" w:rsidRDefault="00EF0605" w:rsidP="00AE3A4E">
            <w:pPr>
              <w:pStyle w:val="Default"/>
              <w:rPr>
                <w:bCs/>
                <w:sz w:val="23"/>
                <w:szCs w:val="23"/>
              </w:rPr>
            </w:pPr>
          </w:p>
        </w:tc>
        <w:tc>
          <w:tcPr>
            <w:tcW w:w="1989" w:type="dxa"/>
          </w:tcPr>
          <w:p w:rsidR="00EF0605" w:rsidRPr="00EA5DFF" w:rsidRDefault="00EF0605" w:rsidP="00AE3A4E">
            <w:pPr>
              <w:pStyle w:val="Default"/>
              <w:rPr>
                <w:bCs/>
                <w:sz w:val="23"/>
                <w:szCs w:val="23"/>
              </w:rPr>
            </w:pPr>
          </w:p>
        </w:tc>
      </w:tr>
      <w:tr w:rsidR="00EF0605" w:rsidTr="00AE3A4E">
        <w:tc>
          <w:tcPr>
            <w:tcW w:w="1710" w:type="dxa"/>
            <w:shd w:val="clear" w:color="auto" w:fill="D6E3BC" w:themeFill="accent3" w:themeFillTint="66"/>
          </w:tcPr>
          <w:p w:rsidR="00EF0605" w:rsidRDefault="00EF0605" w:rsidP="00AE3A4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Medications</w:t>
            </w:r>
          </w:p>
        </w:tc>
        <w:tc>
          <w:tcPr>
            <w:tcW w:w="5877" w:type="dxa"/>
          </w:tcPr>
          <w:p w:rsidR="00EF0605" w:rsidRPr="00EA5DFF" w:rsidRDefault="00EF0605" w:rsidP="00AE3A4E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IV Midazolam</w:t>
            </w:r>
          </w:p>
        </w:tc>
        <w:tc>
          <w:tcPr>
            <w:tcW w:w="1989" w:type="dxa"/>
          </w:tcPr>
          <w:p w:rsidR="00EF0605" w:rsidRDefault="00EF0605">
            <w:r w:rsidRPr="003E22F5">
              <w:rPr>
                <w:bCs/>
                <w:sz w:val="23"/>
                <w:szCs w:val="23"/>
              </w:rPr>
              <w:t>1</w:t>
            </w:r>
          </w:p>
        </w:tc>
      </w:tr>
      <w:tr w:rsidR="00EF0605" w:rsidTr="00AE3A4E">
        <w:tc>
          <w:tcPr>
            <w:tcW w:w="1710" w:type="dxa"/>
            <w:shd w:val="clear" w:color="auto" w:fill="D6E3BC" w:themeFill="accent3" w:themeFillTint="66"/>
          </w:tcPr>
          <w:p w:rsidR="00EF0605" w:rsidRDefault="00EF0605" w:rsidP="00AE3A4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877" w:type="dxa"/>
          </w:tcPr>
          <w:p w:rsidR="00EF0605" w:rsidRDefault="00EF0605" w:rsidP="00AE3A4E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IV Morphine</w:t>
            </w:r>
          </w:p>
        </w:tc>
        <w:tc>
          <w:tcPr>
            <w:tcW w:w="1989" w:type="dxa"/>
          </w:tcPr>
          <w:p w:rsidR="00EF0605" w:rsidRDefault="00EF0605">
            <w:r w:rsidRPr="003E22F5">
              <w:rPr>
                <w:bCs/>
                <w:sz w:val="23"/>
                <w:szCs w:val="23"/>
              </w:rPr>
              <w:t>1</w:t>
            </w:r>
          </w:p>
        </w:tc>
      </w:tr>
      <w:tr w:rsidR="00EF0605" w:rsidTr="00AE3A4E">
        <w:tc>
          <w:tcPr>
            <w:tcW w:w="1710" w:type="dxa"/>
            <w:shd w:val="clear" w:color="auto" w:fill="D6E3BC" w:themeFill="accent3" w:themeFillTint="66"/>
          </w:tcPr>
          <w:p w:rsidR="00EF0605" w:rsidRDefault="00EF0605" w:rsidP="00AE3A4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877" w:type="dxa"/>
          </w:tcPr>
          <w:p w:rsidR="00EF0605" w:rsidRPr="00EA5DFF" w:rsidRDefault="00EF0605" w:rsidP="00AE3A4E">
            <w:pPr>
              <w:pStyle w:val="Default"/>
              <w:rPr>
                <w:bCs/>
                <w:sz w:val="23"/>
                <w:szCs w:val="23"/>
              </w:rPr>
            </w:pPr>
            <w:proofErr w:type="spellStart"/>
            <w:r>
              <w:rPr>
                <w:bCs/>
                <w:sz w:val="23"/>
                <w:szCs w:val="23"/>
              </w:rPr>
              <w:t>Atrovent</w:t>
            </w:r>
            <w:proofErr w:type="spellEnd"/>
            <w:r>
              <w:rPr>
                <w:bCs/>
                <w:sz w:val="23"/>
                <w:szCs w:val="23"/>
              </w:rPr>
              <w:t xml:space="preserve"> inhaler</w:t>
            </w:r>
          </w:p>
        </w:tc>
        <w:tc>
          <w:tcPr>
            <w:tcW w:w="1989" w:type="dxa"/>
          </w:tcPr>
          <w:p w:rsidR="00EF0605" w:rsidRDefault="00EF0605">
            <w:r w:rsidRPr="003E22F5">
              <w:rPr>
                <w:bCs/>
                <w:sz w:val="23"/>
                <w:szCs w:val="23"/>
              </w:rPr>
              <w:t>1</w:t>
            </w:r>
          </w:p>
        </w:tc>
      </w:tr>
      <w:tr w:rsidR="00EF0605" w:rsidTr="00AE3A4E">
        <w:tc>
          <w:tcPr>
            <w:tcW w:w="1710" w:type="dxa"/>
            <w:shd w:val="clear" w:color="auto" w:fill="D6E3BC" w:themeFill="accent3" w:themeFillTint="66"/>
          </w:tcPr>
          <w:p w:rsidR="00EF0605" w:rsidRDefault="00EF0605" w:rsidP="00AE3A4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877" w:type="dxa"/>
          </w:tcPr>
          <w:p w:rsidR="00EF0605" w:rsidRDefault="00EF0605" w:rsidP="00AE3A4E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Albuterol neb available</w:t>
            </w:r>
          </w:p>
        </w:tc>
        <w:tc>
          <w:tcPr>
            <w:tcW w:w="1989" w:type="dxa"/>
          </w:tcPr>
          <w:p w:rsidR="00EF0605" w:rsidRPr="003E22F5" w:rsidRDefault="00EF0605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</w:t>
            </w:r>
          </w:p>
        </w:tc>
      </w:tr>
    </w:tbl>
    <w:p w:rsidR="00524CE3" w:rsidRPr="00524CE3" w:rsidRDefault="00524CE3" w:rsidP="00524CE3">
      <w:pPr>
        <w:spacing w:line="276" w:lineRule="auto"/>
        <w:jc w:val="left"/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524CE3" w:rsidRPr="00524CE3" w:rsidTr="004513C6">
        <w:tc>
          <w:tcPr>
            <w:tcW w:w="10908" w:type="dxa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6c.  Scenario Supplements</w:t>
            </w:r>
          </w:p>
        </w:tc>
      </w:tr>
      <w:tr w:rsidR="00524CE3" w:rsidRPr="00524CE3" w:rsidTr="004513C6">
        <w:tc>
          <w:tcPr>
            <w:tcW w:w="10908" w:type="dxa"/>
          </w:tcPr>
          <w:p w:rsidR="00524CE3" w:rsidRPr="00524CE3" w:rsidRDefault="008D6A58" w:rsidP="000779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98748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Patient ID Band/Allergy Band</w:t>
            </w:r>
          </w:p>
          <w:p w:rsidR="00524CE3" w:rsidRPr="00524CE3" w:rsidRDefault="008D6A58" w:rsidP="000779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024211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Patient Chart</w:t>
            </w:r>
          </w:p>
          <w:p w:rsidR="00524CE3" w:rsidRPr="00524CE3" w:rsidRDefault="00524CE3" w:rsidP="00BE06AC">
            <w:pPr>
              <w:numPr>
                <w:ilvl w:val="0"/>
                <w:numId w:val="5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Lab Reports</w:t>
            </w:r>
          </w:p>
          <w:p w:rsidR="00524CE3" w:rsidRPr="00524CE3" w:rsidRDefault="008D6A58" w:rsidP="000779DF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026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CBC </w:t>
            </w:r>
          </w:p>
          <w:p w:rsidR="00524CE3" w:rsidRPr="00524CE3" w:rsidRDefault="008D6A58" w:rsidP="000779DF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073292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</w:p>
          <w:p w:rsidR="00524CE3" w:rsidRPr="00524CE3" w:rsidRDefault="008D6A58" w:rsidP="000779DF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064068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Cardiac Profile </w:t>
            </w:r>
          </w:p>
          <w:p w:rsidR="00524CE3" w:rsidRPr="00524CE3" w:rsidRDefault="008D6A58" w:rsidP="000779DF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04264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Coagulation Profile</w:t>
            </w:r>
          </w:p>
          <w:p w:rsidR="00524CE3" w:rsidRPr="00524CE3" w:rsidRDefault="008D6A58" w:rsidP="000779DF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154280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Type and Cross</w:t>
            </w:r>
          </w:p>
          <w:p w:rsidR="00524CE3" w:rsidRPr="00524CE3" w:rsidRDefault="008D6A58" w:rsidP="000779DF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498555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ABG</w:t>
            </w:r>
          </w:p>
          <w:p w:rsidR="00524CE3" w:rsidRPr="00524CE3" w:rsidRDefault="008D6A58" w:rsidP="000779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4935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Forms (i.e. DNR):______________________</w:t>
            </w:r>
          </w:p>
          <w:p w:rsidR="000C41C1" w:rsidRDefault="008D6A58" w:rsidP="000779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892814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X-Ray: _______</w:t>
            </w:r>
            <w:r w:rsidR="000C41C1">
              <w:rPr>
                <w:rFonts w:ascii="Times New Roman" w:hAnsi="Times New Roman" w:cs="Times New Roman"/>
                <w:sz w:val="24"/>
                <w:szCs w:val="24"/>
              </w:rPr>
              <w:t>showing right pneumothorax</w:t>
            </w:r>
            <w:r w:rsidR="00640796">
              <w:rPr>
                <w:rFonts w:ascii="Times New Roman" w:hAnsi="Times New Roman" w:cs="Times New Roman"/>
                <w:sz w:val="24"/>
                <w:szCs w:val="24"/>
              </w:rPr>
              <w:t xml:space="preserve"> and tension pneumothorax</w:t>
            </w:r>
            <w:r w:rsidR="000C41C1">
              <w:rPr>
                <w:rFonts w:ascii="Times New Roman" w:hAnsi="Times New Roman" w:cs="Times New Roman"/>
                <w:sz w:val="24"/>
                <w:szCs w:val="24"/>
              </w:rPr>
              <w:t xml:space="preserve"> (instructor brings)</w:t>
            </w:r>
          </w:p>
          <w:p w:rsidR="00524CE3" w:rsidRPr="00524CE3" w:rsidRDefault="008D6A58" w:rsidP="000779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2157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1C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EKG: _______________________________</w:t>
            </w:r>
          </w:p>
          <w:p w:rsidR="00524CE3" w:rsidRPr="00524CE3" w:rsidRDefault="008D6A58" w:rsidP="000779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5693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Moulage</w:t>
            </w:r>
            <w:proofErr w:type="spellEnd"/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: ____________________________</w:t>
            </w:r>
          </w:p>
          <w:p w:rsidR="00524CE3" w:rsidRPr="00524CE3" w:rsidRDefault="008D6A58" w:rsidP="000779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3427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6A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Other: ____</w:t>
            </w:r>
            <w:r w:rsidR="00E066A7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524CE3" w:rsidRDefault="00EA791E" w:rsidP="00524CE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4E807B3B" wp14:editId="32045D6D">
                  <wp:extent cx="6429374" cy="5810250"/>
                  <wp:effectExtent l="0" t="0" r="0" b="0"/>
                  <wp:docPr id="2" name="Picture 2" descr="P:\Simulation Manager\Simulation Training\TCHP\Assessment of the Adult Patient\Tension PT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:\Simulation Manager\Simulation Training\TCHP\Assessment of the Adult Patient\Tension PT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5323" cy="582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46A9" w:rsidRPr="00524CE3" w:rsidRDefault="000346A9" w:rsidP="00524CE3">
            <w:pPr>
              <w:rPr>
                <w:sz w:val="24"/>
                <w:szCs w:val="24"/>
              </w:rPr>
            </w:pPr>
          </w:p>
        </w:tc>
      </w:tr>
      <w:tr w:rsidR="00524CE3" w:rsidRPr="00524CE3" w:rsidTr="000346A9">
        <w:tc>
          <w:tcPr>
            <w:tcW w:w="109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24CE3" w:rsidRPr="00524CE3" w:rsidRDefault="00312E49" w:rsidP="00524CE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6d.  Simulator Prepa</w:t>
            </w:r>
            <w:r w:rsidR="00524CE3"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ration</w:t>
            </w:r>
          </w:p>
        </w:tc>
      </w:tr>
      <w:tr w:rsidR="00524CE3" w:rsidRPr="00524CE3" w:rsidTr="000346A9"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CE3" w:rsidRPr="00524CE3" w:rsidRDefault="00524CE3" w:rsidP="00BE06AC">
            <w:pPr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Clothes required:  __</w:t>
            </w:r>
            <w:r w:rsidR="00267A2E" w:rsidRPr="00267A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Patient gown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524CE3" w:rsidRPr="00524CE3" w:rsidRDefault="00524CE3" w:rsidP="00BE06AC">
            <w:pPr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Intubated:  ______</w:t>
            </w:r>
            <w:r w:rsidR="00267A2E" w:rsidRPr="00267A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524CE3" w:rsidRPr="00524CE3" w:rsidRDefault="00524CE3" w:rsidP="00BE06AC">
            <w:pPr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Bandages applies:</w:t>
            </w:r>
          </w:p>
          <w:p w:rsidR="00524CE3" w:rsidRPr="00524CE3" w:rsidRDefault="008D6A58" w:rsidP="000779DF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3519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Head:  _________________________ </w:t>
            </w:r>
          </w:p>
          <w:p w:rsidR="00524CE3" w:rsidRPr="00524CE3" w:rsidRDefault="008D6A58" w:rsidP="000779DF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1541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Chest:  _________________________</w:t>
            </w:r>
          </w:p>
          <w:p w:rsidR="00524CE3" w:rsidRPr="00524CE3" w:rsidRDefault="008D6A58" w:rsidP="000779DF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8543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Extremities:  ____________________</w:t>
            </w:r>
          </w:p>
          <w:p w:rsidR="00524CE3" w:rsidRPr="00524CE3" w:rsidRDefault="008D6A58" w:rsidP="000779DF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4231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ABD:  _________________________</w:t>
            </w:r>
          </w:p>
          <w:p w:rsidR="00524CE3" w:rsidRPr="00524CE3" w:rsidRDefault="00524CE3" w:rsidP="00BE06AC">
            <w:pPr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Bleeding</w:t>
            </w:r>
          </w:p>
          <w:p w:rsidR="00524CE3" w:rsidRPr="00524CE3" w:rsidRDefault="00524CE3" w:rsidP="00BE06AC">
            <w:pPr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IV Fluid:  _____________________________</w:t>
            </w:r>
          </w:p>
          <w:p w:rsidR="00ED05FE" w:rsidRPr="000B656B" w:rsidRDefault="00ED05FE" w:rsidP="000B656B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6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Initial </w:t>
            </w:r>
            <w:proofErr w:type="spellStart"/>
            <w:r w:rsidRPr="000B656B">
              <w:rPr>
                <w:rFonts w:ascii="Times New Roman" w:hAnsi="Times New Roman" w:cs="Times New Roman"/>
                <w:sz w:val="24"/>
                <w:szCs w:val="24"/>
              </w:rPr>
              <w:t>SimMan</w:t>
            </w:r>
            <w:proofErr w:type="spellEnd"/>
            <w:r w:rsidRPr="000B656B">
              <w:rPr>
                <w:rFonts w:ascii="Times New Roman" w:hAnsi="Times New Roman" w:cs="Times New Roman"/>
                <w:sz w:val="24"/>
                <w:szCs w:val="24"/>
              </w:rPr>
              <w:t xml:space="preserve"> 3G settings:</w:t>
            </w:r>
          </w:p>
          <w:p w:rsidR="00ED05FE" w:rsidRPr="000B656B" w:rsidRDefault="00ED05FE" w:rsidP="00ED05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5FE" w:rsidRPr="00ED05FE" w:rsidRDefault="002C25D2" w:rsidP="00ED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CV</w:t>
            </w:r>
            <w:r w:rsidR="00ED05FE" w:rsidRPr="00ED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D05FE" w:rsidRPr="00ED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E3A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A4E">
              <w:rPr>
                <w:rFonts w:ascii="Times New Roman" w:hAnsi="Times New Roman" w:cs="Times New Roman"/>
                <w:sz w:val="24"/>
                <w:szCs w:val="24"/>
              </w:rPr>
              <w:t>Systolic murmur.</w:t>
            </w:r>
            <w:r w:rsidR="00E066A7">
              <w:rPr>
                <w:rFonts w:ascii="Times New Roman" w:hAnsi="Times New Roman" w:cs="Times New Roman"/>
                <w:sz w:val="24"/>
                <w:szCs w:val="24"/>
              </w:rPr>
              <w:t xml:space="preserve">  Second Degree Heart Block Type I</w:t>
            </w:r>
          </w:p>
          <w:p w:rsidR="00ED05FE" w:rsidRPr="00ED05FE" w:rsidRDefault="00ED05FE" w:rsidP="00ED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5FE">
              <w:rPr>
                <w:rFonts w:ascii="Times New Roman" w:hAnsi="Times New Roman" w:cs="Times New Roman"/>
                <w:b/>
                <w:sz w:val="24"/>
                <w:szCs w:val="24"/>
              </w:rPr>
              <w:t>Chest/</w:t>
            </w:r>
            <w:proofErr w:type="spellStart"/>
            <w:r w:rsidRPr="00ED05FE">
              <w:rPr>
                <w:rFonts w:ascii="Times New Roman" w:hAnsi="Times New Roman" w:cs="Times New Roman"/>
                <w:b/>
                <w:sz w:val="24"/>
                <w:szCs w:val="24"/>
              </w:rPr>
              <w:t>Pulm</w:t>
            </w:r>
            <w:proofErr w:type="spellEnd"/>
            <w:r w:rsidRPr="00ED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E3A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25D2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r w:rsidR="00AE3A4E">
              <w:rPr>
                <w:rFonts w:ascii="Times New Roman" w:hAnsi="Times New Roman" w:cs="Times New Roman"/>
                <w:sz w:val="24"/>
                <w:szCs w:val="24"/>
              </w:rPr>
              <w:t xml:space="preserve"> lung collapsed (pn</w:t>
            </w:r>
            <w:r w:rsidR="00E066A7">
              <w:rPr>
                <w:rFonts w:ascii="Times New Roman" w:hAnsi="Times New Roman" w:cs="Times New Roman"/>
                <w:sz w:val="24"/>
                <w:szCs w:val="24"/>
              </w:rPr>
              <w:t>eum</w:t>
            </w:r>
            <w:r w:rsidR="00AE3A4E">
              <w:rPr>
                <w:rFonts w:ascii="Times New Roman" w:hAnsi="Times New Roman" w:cs="Times New Roman"/>
                <w:sz w:val="24"/>
                <w:szCs w:val="24"/>
              </w:rPr>
              <w:t>othorax)</w:t>
            </w:r>
          </w:p>
          <w:p w:rsidR="00ED05FE" w:rsidRPr="00ED05FE" w:rsidRDefault="00ED05FE" w:rsidP="00ED0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5FE">
              <w:rPr>
                <w:rFonts w:ascii="Times New Roman" w:hAnsi="Times New Roman" w:cs="Times New Roman"/>
                <w:b/>
                <w:sz w:val="24"/>
                <w:szCs w:val="24"/>
              </w:rPr>
              <w:t>VS: BP HR RR SpO2 T :</w:t>
            </w:r>
            <w:r w:rsidRPr="00ED05FE">
              <w:rPr>
                <w:rFonts w:ascii="Times New Roman" w:hAnsi="Times New Roman" w:cs="Times New Roman"/>
                <w:sz w:val="24"/>
                <w:szCs w:val="24"/>
              </w:rPr>
              <w:t xml:space="preserve"> VS: </w:t>
            </w:r>
            <w:r w:rsidR="002C25D2">
              <w:rPr>
                <w:rFonts w:ascii="Times New Roman" w:hAnsi="Times New Roman" w:cs="Times New Roman"/>
                <w:sz w:val="24"/>
                <w:szCs w:val="24"/>
              </w:rPr>
              <w:t>125/87</w:t>
            </w:r>
            <w:r w:rsidRPr="00ED05FE">
              <w:rPr>
                <w:rFonts w:ascii="Times New Roman" w:hAnsi="Times New Roman" w:cs="Times New Roman"/>
                <w:sz w:val="24"/>
                <w:szCs w:val="24"/>
              </w:rPr>
              <w:t>, HR-</w:t>
            </w:r>
            <w:r w:rsidR="002C25D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ED05FE">
              <w:rPr>
                <w:rFonts w:ascii="Times New Roman" w:hAnsi="Times New Roman" w:cs="Times New Roman"/>
                <w:sz w:val="24"/>
                <w:szCs w:val="24"/>
              </w:rPr>
              <w:t>, RR-2</w:t>
            </w:r>
            <w:r w:rsidR="00AE3A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05FE">
              <w:rPr>
                <w:rFonts w:ascii="Times New Roman" w:hAnsi="Times New Roman" w:cs="Times New Roman"/>
                <w:sz w:val="24"/>
                <w:szCs w:val="24"/>
              </w:rPr>
              <w:t xml:space="preserve">,  T:99.8, O2 </w:t>
            </w:r>
            <w:proofErr w:type="spellStart"/>
            <w:r w:rsidRPr="00ED05FE">
              <w:rPr>
                <w:rFonts w:ascii="Times New Roman" w:hAnsi="Times New Roman" w:cs="Times New Roman"/>
                <w:sz w:val="24"/>
                <w:szCs w:val="24"/>
              </w:rPr>
              <w:t>sats</w:t>
            </w:r>
            <w:proofErr w:type="spellEnd"/>
            <w:r w:rsidRPr="00ED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A4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ED05FE">
              <w:rPr>
                <w:rFonts w:ascii="Times New Roman" w:hAnsi="Times New Roman" w:cs="Times New Roman"/>
                <w:sz w:val="24"/>
                <w:szCs w:val="24"/>
              </w:rPr>
              <w:t>% (baseline)</w:t>
            </w:r>
          </w:p>
          <w:p w:rsidR="00ED05FE" w:rsidRPr="00ED05FE" w:rsidRDefault="00ED05FE" w:rsidP="00ED0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Neuro: </w:t>
            </w:r>
            <w:r w:rsidR="000B6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66A7">
              <w:rPr>
                <w:rFonts w:ascii="Times New Roman" w:hAnsi="Times New Roman" w:cs="Times New Roman"/>
                <w:sz w:val="24"/>
                <w:szCs w:val="24"/>
              </w:rPr>
              <w:t>WNL.  Weak pulses in extremities.</w:t>
            </w:r>
          </w:p>
          <w:p w:rsidR="00ED05FE" w:rsidRPr="00ED05FE" w:rsidRDefault="00ED05FE" w:rsidP="00ED0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5FE">
              <w:rPr>
                <w:rFonts w:ascii="Times New Roman" w:hAnsi="Times New Roman" w:cs="Times New Roman"/>
                <w:b/>
                <w:sz w:val="24"/>
                <w:szCs w:val="24"/>
              </w:rPr>
              <w:t>Skin:</w:t>
            </w:r>
            <w:r w:rsidR="00E06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05FE">
              <w:rPr>
                <w:rFonts w:ascii="Times New Roman" w:hAnsi="Times New Roman" w:cs="Times New Roman"/>
                <w:sz w:val="24"/>
                <w:szCs w:val="24"/>
              </w:rPr>
              <w:t>Intact</w:t>
            </w:r>
          </w:p>
          <w:p w:rsidR="00ED05FE" w:rsidRPr="00ED05FE" w:rsidRDefault="00ED05FE" w:rsidP="00ED0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Eyes: </w:t>
            </w:r>
            <w:r w:rsidR="00E06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25D2">
              <w:rPr>
                <w:rFonts w:ascii="Times New Roman" w:hAnsi="Times New Roman" w:cs="Times New Roman"/>
                <w:sz w:val="24"/>
                <w:szCs w:val="24"/>
              </w:rPr>
              <w:t>WNL</w:t>
            </w:r>
          </w:p>
          <w:p w:rsidR="00ED05FE" w:rsidRPr="00ED05FE" w:rsidRDefault="00ED05FE" w:rsidP="00ED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5FE">
              <w:rPr>
                <w:rFonts w:ascii="Times New Roman" w:hAnsi="Times New Roman" w:cs="Times New Roman"/>
                <w:b/>
                <w:sz w:val="24"/>
                <w:szCs w:val="24"/>
              </w:rPr>
              <w:t>Abd</w:t>
            </w:r>
            <w:proofErr w:type="spellEnd"/>
            <w:r w:rsidRPr="00ED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D05FE">
              <w:rPr>
                <w:rFonts w:ascii="Times New Roman" w:hAnsi="Times New Roman" w:cs="Times New Roman"/>
                <w:sz w:val="24"/>
                <w:szCs w:val="24"/>
              </w:rPr>
              <w:t>Soft, round,</w:t>
            </w:r>
            <w:r w:rsidRPr="00ED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05FE">
              <w:rPr>
                <w:rFonts w:ascii="Times New Roman" w:hAnsi="Times New Roman" w:cs="Times New Roman"/>
                <w:sz w:val="24"/>
                <w:szCs w:val="24"/>
              </w:rPr>
              <w:t>Hyperactive BS</w:t>
            </w:r>
          </w:p>
          <w:p w:rsidR="00ED05FE" w:rsidRDefault="00ED05FE" w:rsidP="00ED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5FE">
              <w:rPr>
                <w:rFonts w:ascii="Times New Roman" w:hAnsi="Times New Roman" w:cs="Times New Roman"/>
                <w:b/>
                <w:sz w:val="24"/>
                <w:szCs w:val="24"/>
              </w:rPr>
              <w:t>Labs</w:t>
            </w:r>
            <w:r w:rsidRPr="00ED05FE">
              <w:rPr>
                <w:rFonts w:ascii="Times New Roman" w:hAnsi="Times New Roman" w:cs="Times New Roman"/>
                <w:sz w:val="24"/>
                <w:szCs w:val="24"/>
              </w:rPr>
              <w:t xml:space="preserve"> WNL, ex. Low Mg and A1C=5.6</w:t>
            </w:r>
          </w:p>
          <w:p w:rsidR="000B656B" w:rsidRDefault="000B656B" w:rsidP="00ED0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6B" w:rsidRDefault="000B656B" w:rsidP="000B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5FE">
              <w:rPr>
                <w:rFonts w:ascii="Times New Roman" w:hAnsi="Times New Roman" w:cs="Times New Roman"/>
                <w:sz w:val="24"/>
                <w:szCs w:val="24"/>
              </w:rPr>
              <w:t>Other assessments:</w:t>
            </w:r>
          </w:p>
          <w:p w:rsidR="00AE3A4E" w:rsidRDefault="00AE3A4E" w:rsidP="000B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A4E" w:rsidRDefault="00AE3A4E" w:rsidP="00AE3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5FE">
              <w:rPr>
                <w:rFonts w:ascii="Times New Roman" w:hAnsi="Times New Roman" w:cs="Times New Roman"/>
                <w:b/>
                <w:sz w:val="24"/>
                <w:szCs w:val="24"/>
              </w:rPr>
              <w:t>Nursing Actions:</w:t>
            </w:r>
          </w:p>
          <w:p w:rsidR="00AE3A4E" w:rsidRPr="00ED05FE" w:rsidRDefault="00AE3A4E" w:rsidP="000B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A4E" w:rsidRDefault="00936DB1" w:rsidP="00AE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5FE">
              <w:rPr>
                <w:rFonts w:ascii="Times New Roman" w:hAnsi="Times New Roman" w:cs="Times New Roman"/>
                <w:b/>
                <w:sz w:val="24"/>
                <w:szCs w:val="24"/>
              </w:rPr>
              <w:t>Patient’s</w:t>
            </w:r>
            <w:r w:rsidR="000B656B" w:rsidRPr="00ED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initial exam</w:t>
            </w:r>
            <w:r w:rsidR="000B656B" w:rsidRPr="00ED05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E3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A4E" w:rsidRPr="00AE3A4E">
              <w:rPr>
                <w:rFonts w:ascii="Times New Roman" w:hAnsi="Times New Roman" w:cs="Times New Roman"/>
                <w:sz w:val="24"/>
                <w:szCs w:val="24"/>
              </w:rPr>
              <w:t>Head to Toe Assessment:  It is change of shift and you are to perform your scheduled assessment.  The patient is here for generalized complaints of weakness and SOB.</w:t>
            </w:r>
          </w:p>
          <w:p w:rsidR="002C25D2" w:rsidRDefault="002C25D2" w:rsidP="00AE3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5D2" w:rsidRDefault="002C25D2" w:rsidP="00AE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 complains of shortness of breath and speaks in short sentences and sounds short of breath. Also complains of chest pain left side of chest that occurs with inspiration.</w:t>
            </w:r>
          </w:p>
          <w:p w:rsidR="00AE3A4E" w:rsidRDefault="00AE3A4E" w:rsidP="00AE3A4E">
            <w:pPr>
              <w:spacing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A4E" w:rsidRDefault="00AE3A4E" w:rsidP="00AE3A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3A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Intervention Considerations</w:t>
            </w:r>
          </w:p>
          <w:p w:rsidR="00AE3A4E" w:rsidRPr="00AE3A4E" w:rsidRDefault="00AE3A4E" w:rsidP="00AE3A4E">
            <w:pPr>
              <w:numPr>
                <w:ilvl w:val="0"/>
                <w:numId w:val="8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3A4E">
              <w:rPr>
                <w:rFonts w:ascii="Times New Roman" w:hAnsi="Times New Roman" w:cs="Times New Roman"/>
                <w:sz w:val="24"/>
                <w:szCs w:val="24"/>
              </w:rPr>
              <w:t>HOB elevate</w:t>
            </w:r>
          </w:p>
          <w:p w:rsidR="00AE3A4E" w:rsidRPr="00AE3A4E" w:rsidRDefault="00AE3A4E" w:rsidP="00AE3A4E">
            <w:pPr>
              <w:numPr>
                <w:ilvl w:val="0"/>
                <w:numId w:val="8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3A4E">
              <w:rPr>
                <w:rFonts w:ascii="Times New Roman" w:hAnsi="Times New Roman" w:cs="Times New Roman"/>
                <w:sz w:val="24"/>
                <w:szCs w:val="24"/>
              </w:rPr>
              <w:t>O2 administration</w:t>
            </w:r>
          </w:p>
          <w:p w:rsidR="002C25D2" w:rsidRPr="002C25D2" w:rsidRDefault="00AE3A4E" w:rsidP="00AE3A4E">
            <w:pPr>
              <w:numPr>
                <w:ilvl w:val="0"/>
                <w:numId w:val="8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C25D2">
              <w:rPr>
                <w:rFonts w:ascii="Times New Roman" w:hAnsi="Times New Roman" w:cs="Times New Roman"/>
                <w:sz w:val="24"/>
                <w:szCs w:val="24"/>
              </w:rPr>
              <w:t>Listen to Lung Sounds/Heart Sounds</w:t>
            </w:r>
          </w:p>
          <w:p w:rsidR="00AE3A4E" w:rsidRPr="002C25D2" w:rsidRDefault="00AE3A4E" w:rsidP="00AE3A4E">
            <w:pPr>
              <w:numPr>
                <w:ilvl w:val="0"/>
                <w:numId w:val="8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C25D2">
              <w:rPr>
                <w:rFonts w:ascii="Times New Roman" w:hAnsi="Times New Roman" w:cs="Times New Roman"/>
                <w:sz w:val="24"/>
                <w:szCs w:val="24"/>
              </w:rPr>
              <w:t>Pain Assessment:   (Morphine)</w:t>
            </w:r>
          </w:p>
          <w:p w:rsidR="00AE3A4E" w:rsidRPr="00AE3A4E" w:rsidRDefault="00AE3A4E" w:rsidP="00AE3A4E">
            <w:pPr>
              <w:numPr>
                <w:ilvl w:val="0"/>
                <w:numId w:val="8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3A4E">
              <w:rPr>
                <w:rFonts w:ascii="Times New Roman" w:hAnsi="Times New Roman" w:cs="Times New Roman"/>
                <w:sz w:val="24"/>
                <w:szCs w:val="24"/>
              </w:rPr>
              <w:t xml:space="preserve">Chest Tube Insertion: Set up </w:t>
            </w:r>
            <w:proofErr w:type="spellStart"/>
            <w:r w:rsidRPr="00AE3A4E">
              <w:rPr>
                <w:rFonts w:ascii="Times New Roman" w:hAnsi="Times New Roman" w:cs="Times New Roman"/>
                <w:sz w:val="24"/>
                <w:szCs w:val="24"/>
              </w:rPr>
              <w:t>pleur-evac</w:t>
            </w:r>
            <w:proofErr w:type="spellEnd"/>
          </w:p>
          <w:p w:rsidR="00AE3A4E" w:rsidRPr="00AE3A4E" w:rsidRDefault="00AE3A4E" w:rsidP="00AE3A4E">
            <w:pPr>
              <w:numPr>
                <w:ilvl w:val="0"/>
                <w:numId w:val="8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3A4E">
              <w:rPr>
                <w:rFonts w:ascii="Times New Roman" w:hAnsi="Times New Roman" w:cs="Times New Roman"/>
                <w:sz w:val="24"/>
                <w:szCs w:val="24"/>
              </w:rPr>
              <w:t>CXR</w:t>
            </w:r>
          </w:p>
          <w:p w:rsidR="00AE3A4E" w:rsidRPr="00AE3A4E" w:rsidRDefault="00AE3A4E" w:rsidP="00AE3A4E">
            <w:pPr>
              <w:numPr>
                <w:ilvl w:val="0"/>
                <w:numId w:val="8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3A4E">
              <w:rPr>
                <w:rFonts w:ascii="Times New Roman" w:hAnsi="Times New Roman" w:cs="Times New Roman"/>
                <w:sz w:val="24"/>
                <w:szCs w:val="24"/>
              </w:rPr>
              <w:t>ABG/VBG</w:t>
            </w:r>
          </w:p>
          <w:p w:rsidR="00AE3A4E" w:rsidRPr="00AE3A4E" w:rsidRDefault="00640796" w:rsidP="00AE3A4E">
            <w:pPr>
              <w:numPr>
                <w:ilvl w:val="0"/>
                <w:numId w:val="8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Labs: HCG/HCT, D-Dimer, BNP, e</w:t>
            </w:r>
            <w:r w:rsidR="00AE3A4E" w:rsidRPr="00AE3A4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  <w:p w:rsidR="00AE3A4E" w:rsidRPr="00AE3A4E" w:rsidRDefault="00AE3A4E" w:rsidP="00AE3A4E">
            <w:pPr>
              <w:numPr>
                <w:ilvl w:val="0"/>
                <w:numId w:val="8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3A4E">
              <w:rPr>
                <w:rFonts w:ascii="Times New Roman" w:hAnsi="Times New Roman" w:cs="Times New Roman"/>
                <w:sz w:val="24"/>
                <w:szCs w:val="24"/>
              </w:rPr>
              <w:t>DVT prophylaxis</w:t>
            </w:r>
          </w:p>
          <w:p w:rsidR="00AE3A4E" w:rsidRDefault="00AE3A4E" w:rsidP="00AE3A4E">
            <w:pPr>
              <w:numPr>
                <w:ilvl w:val="0"/>
                <w:numId w:val="8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3A4E">
              <w:rPr>
                <w:rFonts w:ascii="Times New Roman" w:hAnsi="Times New Roman" w:cs="Times New Roman"/>
                <w:sz w:val="24"/>
                <w:szCs w:val="24"/>
              </w:rPr>
              <w:t>IVF infusion for low B/P</w:t>
            </w:r>
          </w:p>
          <w:p w:rsidR="00AE3A4E" w:rsidRDefault="00AE3A4E" w:rsidP="00AE3A4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7592" w:rsidRPr="00507592" w:rsidRDefault="00507592" w:rsidP="00507592">
            <w:pPr>
              <w:rPr>
                <w:b/>
              </w:rPr>
            </w:pPr>
            <w:r w:rsidRPr="00507592">
              <w:rPr>
                <w:b/>
              </w:rPr>
              <w:t>If group does not pick up on pneumothorax:</w:t>
            </w:r>
          </w:p>
          <w:p w:rsidR="00507592" w:rsidRDefault="00507592" w:rsidP="00507592">
            <w:r>
              <w:t xml:space="preserve">Gradually drop O2 </w:t>
            </w:r>
            <w:proofErr w:type="spellStart"/>
            <w:r>
              <w:t>sats</w:t>
            </w:r>
            <w:proofErr w:type="spellEnd"/>
            <w:r>
              <w:t xml:space="preserve"> to </w:t>
            </w:r>
            <w:proofErr w:type="gramStart"/>
            <w:r>
              <w:t>high-70’s</w:t>
            </w:r>
            <w:proofErr w:type="gramEnd"/>
            <w:r>
              <w:t xml:space="preserve"> and BP to 92/70 with increasing HR to 140.</w:t>
            </w:r>
          </w:p>
          <w:p w:rsidR="00507592" w:rsidRDefault="00507592" w:rsidP="00507592">
            <w:r>
              <w:t>If they call the MD, they will be instructed to get a CXR. MD arrives and shows CXR showing pneumothorax; tells nurses to prepare for CT insertion.</w:t>
            </w:r>
          </w:p>
          <w:p w:rsidR="00507592" w:rsidRDefault="00507592" w:rsidP="00AE3A4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346A9" w:rsidRDefault="000346A9" w:rsidP="00AE3A4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E3A4E" w:rsidRPr="00AE3A4E" w:rsidRDefault="00AE3A4E" w:rsidP="00AE3A4E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3A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Question</w:t>
            </w:r>
            <w:r w:rsidRPr="00AE3A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AE3A4E" w:rsidRPr="00AE3A4E" w:rsidRDefault="00AE3A4E" w:rsidP="00AE3A4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A4E" w:rsidRDefault="00AE3A4E" w:rsidP="00AE3A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4E">
              <w:rPr>
                <w:rFonts w:ascii="Times New Roman" w:hAnsi="Times New Roman" w:cs="Times New Roman"/>
                <w:sz w:val="24"/>
                <w:szCs w:val="24"/>
              </w:rPr>
              <w:t>Would you call the MD or Rapid Response Team or handle the issues yourself?</w:t>
            </w:r>
          </w:p>
          <w:p w:rsidR="00AE3A4E" w:rsidRPr="00AE3A4E" w:rsidRDefault="00AE3A4E" w:rsidP="00AE3A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A4E" w:rsidRDefault="00AE3A4E" w:rsidP="00AE3A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You need to get assistance. Who you call probably depends on where you work. ICU staff may call the MD but others should probably call both.</w:t>
            </w:r>
          </w:p>
          <w:p w:rsidR="00AE3A4E" w:rsidRPr="00AE3A4E" w:rsidRDefault="00AE3A4E" w:rsidP="00AE3A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A4E" w:rsidRDefault="00AE3A4E" w:rsidP="00AE3A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4E">
              <w:rPr>
                <w:rFonts w:ascii="Times New Roman" w:hAnsi="Times New Roman" w:cs="Times New Roman"/>
                <w:sz w:val="24"/>
                <w:szCs w:val="24"/>
              </w:rPr>
              <w:t>Have them “call” the MD and give information. Ask them about breath sounds and chest symmetry if they have missed the pneumo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thorax</w:t>
            </w:r>
            <w:r w:rsidRPr="00AE3A4E">
              <w:rPr>
                <w:rFonts w:ascii="Times New Roman" w:hAnsi="Times New Roman" w:cs="Times New Roman"/>
                <w:sz w:val="24"/>
                <w:szCs w:val="24"/>
              </w:rPr>
              <w:t xml:space="preserve"> diagnosis</w:t>
            </w:r>
            <w:r w:rsidR="002C25D2">
              <w:rPr>
                <w:rFonts w:ascii="Times New Roman" w:hAnsi="Times New Roman" w:cs="Times New Roman"/>
                <w:sz w:val="24"/>
                <w:szCs w:val="24"/>
              </w:rPr>
              <w:t>—ask them to get a CXR</w:t>
            </w:r>
            <w:r w:rsidRPr="00AE3A4E">
              <w:rPr>
                <w:rFonts w:ascii="Times New Roman" w:hAnsi="Times New Roman" w:cs="Times New Roman"/>
                <w:sz w:val="24"/>
                <w:szCs w:val="24"/>
              </w:rPr>
              <w:t xml:space="preserve">. When MD/RRT arrives they diagnose pneumothorax and nurse needs to prepare for CT insertion (pain meds and sedation, get tray for CT insertion and a </w:t>
            </w:r>
            <w:proofErr w:type="spellStart"/>
            <w:r w:rsidRPr="00AE3A4E">
              <w:rPr>
                <w:rFonts w:ascii="Times New Roman" w:hAnsi="Times New Roman" w:cs="Times New Roman"/>
                <w:sz w:val="24"/>
                <w:szCs w:val="24"/>
              </w:rPr>
              <w:t>pleur-evac</w:t>
            </w:r>
            <w:proofErr w:type="spellEnd"/>
            <w:r w:rsidRPr="00AE3A4E">
              <w:rPr>
                <w:rFonts w:ascii="Times New Roman" w:hAnsi="Times New Roman" w:cs="Times New Roman"/>
                <w:sz w:val="24"/>
                <w:szCs w:val="24"/>
              </w:rPr>
              <w:t xml:space="preserve">. Review how to set up </w:t>
            </w:r>
            <w:proofErr w:type="spellStart"/>
            <w:r w:rsidRPr="00AE3A4E">
              <w:rPr>
                <w:rFonts w:ascii="Times New Roman" w:hAnsi="Times New Roman" w:cs="Times New Roman"/>
                <w:sz w:val="24"/>
                <w:szCs w:val="24"/>
              </w:rPr>
              <w:t>pleur-evac</w:t>
            </w:r>
            <w:proofErr w:type="spellEnd"/>
            <w:r w:rsidRPr="00AE3A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E3A4E" w:rsidRPr="00AE3A4E" w:rsidRDefault="00AE3A4E" w:rsidP="00AE3A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A4E" w:rsidRPr="00AE3A4E" w:rsidRDefault="00AE3A4E" w:rsidP="00AE3A4E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3A4E">
              <w:rPr>
                <w:rFonts w:ascii="Times New Roman" w:hAnsi="Times New Roman" w:cs="Times New Roman"/>
                <w:sz w:val="24"/>
                <w:szCs w:val="24"/>
              </w:rPr>
              <w:t xml:space="preserve">Both VA and HCMC have the water for the seal behind the </w:t>
            </w:r>
            <w:proofErr w:type="spellStart"/>
            <w:r w:rsidRPr="00AE3A4E">
              <w:rPr>
                <w:rFonts w:ascii="Times New Roman" w:hAnsi="Times New Roman" w:cs="Times New Roman"/>
                <w:sz w:val="24"/>
                <w:szCs w:val="24"/>
              </w:rPr>
              <w:t>pleur-evac</w:t>
            </w:r>
            <w:proofErr w:type="spellEnd"/>
            <w:r w:rsidRPr="00AE3A4E">
              <w:rPr>
                <w:rFonts w:ascii="Times New Roman" w:hAnsi="Times New Roman" w:cs="Times New Roman"/>
                <w:sz w:val="24"/>
                <w:szCs w:val="24"/>
              </w:rPr>
              <w:t>—add to water seal chamber.</w:t>
            </w:r>
          </w:p>
          <w:p w:rsidR="00AE3A4E" w:rsidRPr="00AE3A4E" w:rsidRDefault="00AE3A4E" w:rsidP="00AE3A4E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3A4E">
              <w:rPr>
                <w:rFonts w:ascii="Times New Roman" w:hAnsi="Times New Roman" w:cs="Times New Roman"/>
                <w:sz w:val="24"/>
                <w:szCs w:val="24"/>
              </w:rPr>
              <w:t xml:space="preserve">For adjustment of the suction at -20 cm H20, knob in front at HCMC and wheel on side for VA. Rest is pretty much the same on the </w:t>
            </w:r>
            <w:proofErr w:type="spellStart"/>
            <w:r w:rsidRPr="00AE3A4E">
              <w:rPr>
                <w:rFonts w:ascii="Times New Roman" w:hAnsi="Times New Roman" w:cs="Times New Roman"/>
                <w:sz w:val="24"/>
                <w:szCs w:val="24"/>
              </w:rPr>
              <w:t>pleur-evacs</w:t>
            </w:r>
            <w:proofErr w:type="spellEnd"/>
            <w:r w:rsidRPr="00AE3A4E">
              <w:rPr>
                <w:rFonts w:ascii="Times New Roman" w:hAnsi="Times New Roman" w:cs="Times New Roman"/>
                <w:sz w:val="24"/>
                <w:szCs w:val="24"/>
              </w:rPr>
              <w:t xml:space="preserve"> for both hospitals. </w:t>
            </w:r>
          </w:p>
          <w:p w:rsidR="00AE3A4E" w:rsidRPr="00AE3A4E" w:rsidRDefault="00AE3A4E" w:rsidP="00AE3A4E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3A4E">
              <w:rPr>
                <w:rFonts w:ascii="Times New Roman" w:hAnsi="Times New Roman" w:cs="Times New Roman"/>
                <w:sz w:val="24"/>
                <w:szCs w:val="24"/>
              </w:rPr>
              <w:t>Banding connections is MD preference at HCMC</w:t>
            </w:r>
            <w:proofErr w:type="gramStart"/>
            <w:r w:rsidRPr="00AE3A4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A4E">
              <w:rPr>
                <w:rFonts w:ascii="Times New Roman" w:hAnsi="Times New Roman" w:cs="Times New Roman"/>
                <w:sz w:val="24"/>
                <w:szCs w:val="24"/>
              </w:rPr>
              <w:t>band</w:t>
            </w:r>
            <w:proofErr w:type="gramEnd"/>
            <w:r w:rsidRPr="00AE3A4E">
              <w:rPr>
                <w:rFonts w:ascii="Times New Roman" w:hAnsi="Times New Roman" w:cs="Times New Roman"/>
                <w:sz w:val="24"/>
                <w:szCs w:val="24"/>
              </w:rPr>
              <w:t xml:space="preserve"> on MICU;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A4E">
              <w:rPr>
                <w:rFonts w:ascii="Times New Roman" w:hAnsi="Times New Roman" w:cs="Times New Roman"/>
                <w:sz w:val="24"/>
                <w:szCs w:val="24"/>
              </w:rPr>
              <w:t xml:space="preserve">no bands or just use tape on STNU. Have each person practice banding in case they have to do it. </w:t>
            </w:r>
          </w:p>
          <w:p w:rsidR="00AE3A4E" w:rsidRPr="00AE3A4E" w:rsidRDefault="00AE3A4E" w:rsidP="00AE3A4E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3A4E">
              <w:rPr>
                <w:rFonts w:ascii="Times New Roman" w:hAnsi="Times New Roman" w:cs="Times New Roman"/>
                <w:sz w:val="24"/>
                <w:szCs w:val="24"/>
              </w:rPr>
              <w:t xml:space="preserve">Show how to change the </w:t>
            </w:r>
            <w:proofErr w:type="spellStart"/>
            <w:r w:rsidRPr="00AE3A4E">
              <w:rPr>
                <w:rFonts w:ascii="Times New Roman" w:hAnsi="Times New Roman" w:cs="Times New Roman"/>
                <w:sz w:val="24"/>
                <w:szCs w:val="24"/>
              </w:rPr>
              <w:t>pleur-evac</w:t>
            </w:r>
            <w:proofErr w:type="spellEnd"/>
            <w:r w:rsidRPr="00AE3A4E">
              <w:rPr>
                <w:rFonts w:ascii="Times New Roman" w:hAnsi="Times New Roman" w:cs="Times New Roman"/>
                <w:sz w:val="24"/>
                <w:szCs w:val="24"/>
              </w:rPr>
              <w:t xml:space="preserve">: slide clamp and disconnect/reconnect new one, unclamp. </w:t>
            </w:r>
          </w:p>
          <w:p w:rsidR="00AE3A4E" w:rsidRPr="00AE3A4E" w:rsidRDefault="00AE3A4E" w:rsidP="00AE3A4E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3A4E">
              <w:rPr>
                <w:rFonts w:ascii="Times New Roman" w:hAnsi="Times New Roman" w:cs="Times New Roman"/>
                <w:sz w:val="24"/>
                <w:szCs w:val="24"/>
              </w:rPr>
              <w:t xml:space="preserve">Discuss CT insertion: MD makes an incision, tunnels with gloved finger, uses trocar (or removes trocar and uses forceps) to push through the intercostal muscle into the </w:t>
            </w:r>
            <w:proofErr w:type="spellStart"/>
            <w:r w:rsidRPr="00AE3A4E">
              <w:rPr>
                <w:rFonts w:ascii="Times New Roman" w:hAnsi="Times New Roman" w:cs="Times New Roman"/>
                <w:sz w:val="24"/>
                <w:szCs w:val="24"/>
              </w:rPr>
              <w:t>interpleural</w:t>
            </w:r>
            <w:proofErr w:type="spellEnd"/>
            <w:r w:rsidRPr="00AE3A4E">
              <w:rPr>
                <w:rFonts w:ascii="Times New Roman" w:hAnsi="Times New Roman" w:cs="Times New Roman"/>
                <w:sz w:val="24"/>
                <w:szCs w:val="24"/>
              </w:rPr>
              <w:t xml:space="preserve"> space and then secure the tube with a suture. It is painful. That is why we give pain meds/sedate.</w:t>
            </w:r>
          </w:p>
          <w:p w:rsidR="00AE3A4E" w:rsidRPr="00AE3A4E" w:rsidRDefault="00AE3A4E" w:rsidP="00AE3A4E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3A4E">
              <w:rPr>
                <w:rFonts w:ascii="Times New Roman" w:hAnsi="Times New Roman" w:cs="Times New Roman"/>
                <w:sz w:val="24"/>
                <w:szCs w:val="24"/>
              </w:rPr>
              <w:t xml:space="preserve">MD may choose to “needle” the chest to remove the air with a syringe if the patient is decompensating and the set-up is not ready. Not all </w:t>
            </w:r>
            <w:proofErr w:type="spellStart"/>
            <w:r w:rsidRPr="00AE3A4E">
              <w:rPr>
                <w:rFonts w:ascii="Times New Roman" w:hAnsi="Times New Roman" w:cs="Times New Roman"/>
                <w:sz w:val="24"/>
                <w:szCs w:val="24"/>
              </w:rPr>
              <w:t>pneumo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decompression</w:t>
            </w:r>
            <w:r w:rsidRPr="00AE3A4E">
              <w:rPr>
                <w:rFonts w:ascii="Times New Roman" w:hAnsi="Times New Roman" w:cs="Times New Roman"/>
                <w:sz w:val="24"/>
                <w:szCs w:val="24"/>
              </w:rPr>
              <w:t xml:space="preserve">s require a chest tube or needle evacuation. Some </w:t>
            </w:r>
            <w:r w:rsidR="00936DB1" w:rsidRPr="00AE3A4E">
              <w:rPr>
                <w:rFonts w:ascii="Times New Roman" w:hAnsi="Times New Roman" w:cs="Times New Roman"/>
                <w:sz w:val="24"/>
                <w:szCs w:val="24"/>
              </w:rPr>
              <w:t xml:space="preserve">resolve </w:t>
            </w:r>
            <w:proofErr w:type="gramStart"/>
            <w:r w:rsidR="00936DB1" w:rsidRPr="00AE3A4E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AE3A4E">
              <w:rPr>
                <w:rFonts w:ascii="Times New Roman" w:hAnsi="Times New Roman" w:cs="Times New Roman"/>
                <w:sz w:val="24"/>
                <w:szCs w:val="24"/>
              </w:rPr>
              <w:t xml:space="preserve"> their own</w:t>
            </w:r>
            <w:proofErr w:type="gramEnd"/>
            <w:r w:rsidRPr="00AE3A4E">
              <w:rPr>
                <w:rFonts w:ascii="Times New Roman" w:hAnsi="Times New Roman" w:cs="Times New Roman"/>
                <w:sz w:val="24"/>
                <w:szCs w:val="24"/>
              </w:rPr>
              <w:t>. MD will assess and decide.</w:t>
            </w:r>
          </w:p>
          <w:p w:rsidR="00AE3A4E" w:rsidRDefault="00AE3A4E" w:rsidP="00AE3A4E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3A4E">
              <w:rPr>
                <w:rFonts w:ascii="Times New Roman" w:hAnsi="Times New Roman" w:cs="Times New Roman"/>
                <w:sz w:val="24"/>
                <w:szCs w:val="24"/>
              </w:rPr>
              <w:t xml:space="preserve">Nursing responsibilities are to prepare the patient (i.e., tell them what is happening, have consent obtained, give pain meds and/or sedation, and position them as instructed). Also need to have the </w:t>
            </w:r>
            <w:proofErr w:type="spellStart"/>
            <w:r w:rsidRPr="00AE3A4E">
              <w:rPr>
                <w:rFonts w:ascii="Times New Roman" w:hAnsi="Times New Roman" w:cs="Times New Roman"/>
                <w:sz w:val="24"/>
                <w:szCs w:val="24"/>
              </w:rPr>
              <w:t>pleur-evac</w:t>
            </w:r>
            <w:proofErr w:type="spellEnd"/>
            <w:r w:rsidRPr="00AE3A4E">
              <w:rPr>
                <w:rFonts w:ascii="Times New Roman" w:hAnsi="Times New Roman" w:cs="Times New Roman"/>
                <w:sz w:val="24"/>
                <w:szCs w:val="24"/>
              </w:rPr>
              <w:t xml:space="preserve"> ready to attach to CT. Get CT insertion tray for MD. After, secure connections as per your policy and apply an occlusive dressing (petroleum dressing topped with a 4X4).</w:t>
            </w:r>
          </w:p>
          <w:p w:rsidR="00AE3A4E" w:rsidRPr="00AE3A4E" w:rsidRDefault="00AE3A4E" w:rsidP="00AE3A4E">
            <w:pPr>
              <w:spacing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A4E" w:rsidRDefault="00AE3A4E" w:rsidP="00AE3A4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4E">
              <w:rPr>
                <w:rFonts w:ascii="Times New Roman" w:hAnsi="Times New Roman" w:cs="Times New Roman"/>
                <w:b/>
                <w:sz w:val="24"/>
                <w:szCs w:val="24"/>
              </w:rPr>
              <w:t>Debriefing questions:</w:t>
            </w:r>
          </w:p>
          <w:p w:rsidR="00E066A7" w:rsidRPr="00AE3A4E" w:rsidRDefault="00E066A7" w:rsidP="00AE3A4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A4E" w:rsidRPr="00AE3A4E" w:rsidRDefault="00AE3A4E" w:rsidP="00AE3A4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4E">
              <w:rPr>
                <w:rFonts w:ascii="Times New Roman" w:hAnsi="Times New Roman" w:cs="Times New Roman"/>
                <w:b/>
                <w:sz w:val="24"/>
                <w:szCs w:val="24"/>
              </w:rPr>
              <w:t>What would happen if we did not pick up on the pneumothorax?</w:t>
            </w:r>
          </w:p>
          <w:p w:rsidR="00AE3A4E" w:rsidRPr="00AE3A4E" w:rsidRDefault="00AE3A4E" w:rsidP="00AE3A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4E">
              <w:rPr>
                <w:rFonts w:ascii="Times New Roman" w:hAnsi="Times New Roman" w:cs="Times New Roman"/>
                <w:sz w:val="24"/>
                <w:szCs w:val="24"/>
              </w:rPr>
              <w:t xml:space="preserve">It could progress into a tension pneumothorax with mediastinal shift, tracheal deviation, and obstruction of venous return to the heart. This can lead to circulatory instability and arrest. </w:t>
            </w:r>
          </w:p>
          <w:p w:rsidR="002C25D2" w:rsidRDefault="002C25D2" w:rsidP="00AE3A4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 VETS HOMES:</w:t>
            </w:r>
          </w:p>
          <w:p w:rsidR="002C25D2" w:rsidRDefault="002C25D2" w:rsidP="00AE3A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can we do to stabilize the patient while emergency transportation is being arranged?</w:t>
            </w:r>
          </w:p>
          <w:p w:rsidR="00AE3A4E" w:rsidRPr="00AE3A4E" w:rsidRDefault="00AE3A4E" w:rsidP="00AE3A4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4E">
              <w:rPr>
                <w:rFonts w:ascii="Times New Roman" w:hAnsi="Times New Roman" w:cs="Times New Roman"/>
                <w:b/>
                <w:sz w:val="24"/>
                <w:szCs w:val="24"/>
              </w:rPr>
              <w:t>What should you do if the connections come apart or the system integrity is compromised?</w:t>
            </w:r>
          </w:p>
          <w:p w:rsidR="00AE3A4E" w:rsidRPr="00AE3A4E" w:rsidRDefault="00AE3A4E" w:rsidP="00AE3A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4E">
              <w:rPr>
                <w:rFonts w:ascii="Times New Roman" w:hAnsi="Times New Roman" w:cs="Times New Roman"/>
                <w:sz w:val="24"/>
                <w:szCs w:val="24"/>
              </w:rPr>
              <w:t xml:space="preserve">Attach a new </w:t>
            </w:r>
            <w:proofErr w:type="spellStart"/>
            <w:r w:rsidRPr="00AE3A4E">
              <w:rPr>
                <w:rFonts w:ascii="Times New Roman" w:hAnsi="Times New Roman" w:cs="Times New Roman"/>
                <w:sz w:val="24"/>
                <w:szCs w:val="24"/>
              </w:rPr>
              <w:t>pleur-evac</w:t>
            </w:r>
            <w:proofErr w:type="spellEnd"/>
            <w:r w:rsidRPr="00AE3A4E">
              <w:rPr>
                <w:rFonts w:ascii="Times New Roman" w:hAnsi="Times New Roman" w:cs="Times New Roman"/>
                <w:sz w:val="24"/>
                <w:szCs w:val="24"/>
              </w:rPr>
              <w:t>. Show how to do this. Some sources recommend placing the end of the tube in a cup of sterile water as a water seal until a new system can be set up. It is not a good idea to clamp the chest tube for longer than a minute as a tension pneumothorax can develop.</w:t>
            </w:r>
          </w:p>
          <w:p w:rsidR="00AE3A4E" w:rsidRPr="00AE3A4E" w:rsidRDefault="00AE3A4E" w:rsidP="00AE3A4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4E">
              <w:rPr>
                <w:rFonts w:ascii="Times New Roman" w:hAnsi="Times New Roman" w:cs="Times New Roman"/>
                <w:b/>
                <w:sz w:val="24"/>
                <w:szCs w:val="24"/>
              </w:rPr>
              <w:t>How do you get a sample of the CT drainage?</w:t>
            </w:r>
          </w:p>
          <w:p w:rsidR="00AE3A4E" w:rsidRPr="00AE3A4E" w:rsidRDefault="00AE3A4E" w:rsidP="00AE3A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Show sample port.</w:t>
            </w:r>
          </w:p>
          <w:p w:rsidR="00AE3A4E" w:rsidRPr="00AE3A4E" w:rsidRDefault="00AE3A4E" w:rsidP="00AE3A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 I “strip” the CT if I suspect a clot?  </w:t>
            </w:r>
            <w:r w:rsidRPr="00AE3A4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AE3A4E" w:rsidRPr="00AE3A4E" w:rsidRDefault="00AE3A4E" w:rsidP="00AE3A4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 I disconnect the chest tube to change the patient’s clothing? </w:t>
            </w:r>
            <w:r w:rsidRPr="00AE3A4E">
              <w:rPr>
                <w:rFonts w:ascii="Times New Roman" w:hAnsi="Times New Roman" w:cs="Times New Roman"/>
                <w:sz w:val="24"/>
                <w:szCs w:val="24"/>
              </w:rPr>
              <w:t>No, it is a sterile, closed system.</w:t>
            </w:r>
          </w:p>
          <w:p w:rsidR="00524CE3" w:rsidRPr="00524CE3" w:rsidRDefault="00AE3A4E" w:rsidP="002C25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If I am going on a road trip, can I put the </w:t>
            </w:r>
            <w:proofErr w:type="spellStart"/>
            <w:r w:rsidRPr="00AE3A4E">
              <w:rPr>
                <w:rFonts w:ascii="Times New Roman" w:hAnsi="Times New Roman" w:cs="Times New Roman"/>
                <w:b/>
                <w:sz w:val="24"/>
                <w:szCs w:val="24"/>
              </w:rPr>
              <w:t>pleur-evac</w:t>
            </w:r>
            <w:proofErr w:type="spellEnd"/>
            <w:r w:rsidRPr="00AE3A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 top of the bed to transport? </w:t>
            </w:r>
            <w:r w:rsidRPr="00AE3A4E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AE3A4E">
              <w:rPr>
                <w:rFonts w:ascii="Times New Roman" w:hAnsi="Times New Roman" w:cs="Times New Roman"/>
                <w:sz w:val="24"/>
                <w:szCs w:val="24"/>
              </w:rPr>
              <w:t>pleur-evac</w:t>
            </w:r>
            <w:proofErr w:type="spellEnd"/>
            <w:r w:rsidRPr="00AE3A4E">
              <w:rPr>
                <w:rFonts w:ascii="Times New Roman" w:hAnsi="Times New Roman" w:cs="Times New Roman"/>
                <w:sz w:val="24"/>
                <w:szCs w:val="24"/>
              </w:rPr>
              <w:t xml:space="preserve"> should remain below the level of the chest—use hooks to attach it to the bed frame. </w:t>
            </w:r>
          </w:p>
        </w:tc>
      </w:tr>
    </w:tbl>
    <w:p w:rsidR="00524CE3" w:rsidRPr="00524CE3" w:rsidRDefault="00524CE3" w:rsidP="00524CE3">
      <w:pPr>
        <w:spacing w:line="276" w:lineRule="auto"/>
        <w:jc w:val="left"/>
      </w:pPr>
    </w:p>
    <w:sectPr w:rsidR="00524CE3" w:rsidRPr="00524CE3" w:rsidSect="000346A9">
      <w:headerReference w:type="default" r:id="rId10"/>
      <w:footerReference w:type="default" r:id="rId11"/>
      <w:pgSz w:w="12240" w:h="15840"/>
      <w:pgMar w:top="1617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FAF" w:rsidRDefault="00866FAF" w:rsidP="001B32B4">
      <w:pPr>
        <w:spacing w:after="0"/>
      </w:pPr>
      <w:r>
        <w:separator/>
      </w:r>
    </w:p>
  </w:endnote>
  <w:endnote w:type="continuationSeparator" w:id="0">
    <w:p w:rsidR="00866FAF" w:rsidRDefault="00866FAF" w:rsidP="001B3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FAF" w:rsidRDefault="00866FAF" w:rsidP="005F5364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FAF" w:rsidRDefault="00866FAF" w:rsidP="001B32B4">
      <w:pPr>
        <w:spacing w:after="0"/>
      </w:pPr>
      <w:r>
        <w:separator/>
      </w:r>
    </w:p>
  </w:footnote>
  <w:footnote w:type="continuationSeparator" w:id="0">
    <w:p w:rsidR="00866FAF" w:rsidRDefault="00866FAF" w:rsidP="001B32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FAF" w:rsidRDefault="00866FAF" w:rsidP="00AA6DB8">
    <w:pPr>
      <w:pStyle w:val="Header"/>
      <w:jc w:val="left"/>
    </w:pPr>
    <w:r>
      <w:rPr>
        <w:noProof/>
      </w:rPr>
      <w:drawing>
        <wp:inline distT="0" distB="0" distL="0" distR="0" wp14:anchorId="511BF2C4" wp14:editId="383D29F0">
          <wp:extent cx="2575560" cy="464820"/>
          <wp:effectExtent l="0" t="0" r="0" b="0"/>
          <wp:docPr id="4" name="Picture 4" descr="simLEARN_logo_0028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LEARN_logo_0028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</w:t>
    </w:r>
    <w:r>
      <w:rPr>
        <w:noProof/>
      </w:rPr>
      <w:drawing>
        <wp:inline distT="0" distB="0" distL="0" distR="0" wp14:anchorId="1D7EA2C6" wp14:editId="1E373D74">
          <wp:extent cx="2115486" cy="447774"/>
          <wp:effectExtent l="0" t="0" r="0" b="9525"/>
          <wp:docPr id="5" name="Picture 5" descr="C:\Users\VHAEORBRICKM\AppData\Local\Microsoft\Windows\Temporary Internet Files\Content.Outlook\B2VPKE6U\VHA-EES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HAEORBRICKM\AppData\Local\Microsoft\Windows\Temporary Internet Files\Content.Outlook\B2VPKE6U\VHA-EES_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486" cy="447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6A25"/>
    <w:multiLevelType w:val="hybridMultilevel"/>
    <w:tmpl w:val="0A8AD5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3256A8"/>
    <w:multiLevelType w:val="hybridMultilevel"/>
    <w:tmpl w:val="476A2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56AAD"/>
    <w:multiLevelType w:val="hybridMultilevel"/>
    <w:tmpl w:val="73F86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931DAB"/>
    <w:multiLevelType w:val="hybridMultilevel"/>
    <w:tmpl w:val="E35E4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9A2DFB"/>
    <w:multiLevelType w:val="hybridMultilevel"/>
    <w:tmpl w:val="3EBAC0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5C3390F"/>
    <w:multiLevelType w:val="hybridMultilevel"/>
    <w:tmpl w:val="B5EA7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5D57A46"/>
    <w:multiLevelType w:val="hybridMultilevel"/>
    <w:tmpl w:val="22B62B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60B7B9F"/>
    <w:multiLevelType w:val="hybridMultilevel"/>
    <w:tmpl w:val="8A58EC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6702EBC"/>
    <w:multiLevelType w:val="hybridMultilevel"/>
    <w:tmpl w:val="310AD5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93E3E8B"/>
    <w:multiLevelType w:val="hybridMultilevel"/>
    <w:tmpl w:val="57EEB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9F6627A"/>
    <w:multiLevelType w:val="hybridMultilevel"/>
    <w:tmpl w:val="407E8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D1055D3"/>
    <w:multiLevelType w:val="hybridMultilevel"/>
    <w:tmpl w:val="91028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F6726B7"/>
    <w:multiLevelType w:val="hybridMultilevel"/>
    <w:tmpl w:val="D4CAF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1AC2B21"/>
    <w:multiLevelType w:val="hybridMultilevel"/>
    <w:tmpl w:val="A0848D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2A732CD"/>
    <w:multiLevelType w:val="hybridMultilevel"/>
    <w:tmpl w:val="BC0EE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38D371A"/>
    <w:multiLevelType w:val="hybridMultilevel"/>
    <w:tmpl w:val="A15E4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41355B9"/>
    <w:multiLevelType w:val="hybridMultilevel"/>
    <w:tmpl w:val="C6589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62F3632"/>
    <w:multiLevelType w:val="hybridMultilevel"/>
    <w:tmpl w:val="CAD25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6514F59"/>
    <w:multiLevelType w:val="hybridMultilevel"/>
    <w:tmpl w:val="9404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9A50560"/>
    <w:multiLevelType w:val="hybridMultilevel"/>
    <w:tmpl w:val="CD2A56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9B575CE"/>
    <w:multiLevelType w:val="hybridMultilevel"/>
    <w:tmpl w:val="4D5E5D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A3F0924"/>
    <w:multiLevelType w:val="hybridMultilevel"/>
    <w:tmpl w:val="9C365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1AC4127B"/>
    <w:multiLevelType w:val="hybridMultilevel"/>
    <w:tmpl w:val="4126A7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B06684A"/>
    <w:multiLevelType w:val="hybridMultilevel"/>
    <w:tmpl w:val="59B4DE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B471640"/>
    <w:multiLevelType w:val="hybridMultilevel"/>
    <w:tmpl w:val="A78876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1DDE0E54"/>
    <w:multiLevelType w:val="hybridMultilevel"/>
    <w:tmpl w:val="A7FE6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1D47A2B"/>
    <w:multiLevelType w:val="hybridMultilevel"/>
    <w:tmpl w:val="2A021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D513B4"/>
    <w:multiLevelType w:val="hybridMultilevel"/>
    <w:tmpl w:val="20C6B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2247BEF"/>
    <w:multiLevelType w:val="hybridMultilevel"/>
    <w:tmpl w:val="BD585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3081F81"/>
    <w:multiLevelType w:val="hybridMultilevel"/>
    <w:tmpl w:val="1E309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32B5C83"/>
    <w:multiLevelType w:val="hybridMultilevel"/>
    <w:tmpl w:val="E12A8AB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8563C8"/>
    <w:multiLevelType w:val="hybridMultilevel"/>
    <w:tmpl w:val="3134EB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26E972D1"/>
    <w:multiLevelType w:val="hybridMultilevel"/>
    <w:tmpl w:val="2C148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29F25828"/>
    <w:multiLevelType w:val="hybridMultilevel"/>
    <w:tmpl w:val="2F74E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2C9C0CE7"/>
    <w:multiLevelType w:val="hybridMultilevel"/>
    <w:tmpl w:val="7618FD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2DA14823"/>
    <w:multiLevelType w:val="hybridMultilevel"/>
    <w:tmpl w:val="38626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2F767F87"/>
    <w:multiLevelType w:val="hybridMultilevel"/>
    <w:tmpl w:val="88521B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304F7B1E"/>
    <w:multiLevelType w:val="hybridMultilevel"/>
    <w:tmpl w:val="FE6C1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24F2BFC"/>
    <w:multiLevelType w:val="hybridMultilevel"/>
    <w:tmpl w:val="399C96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32B15FC6"/>
    <w:multiLevelType w:val="hybridMultilevel"/>
    <w:tmpl w:val="08723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33E166E"/>
    <w:multiLevelType w:val="hybridMultilevel"/>
    <w:tmpl w:val="393E6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4182B84"/>
    <w:multiLevelType w:val="hybridMultilevel"/>
    <w:tmpl w:val="43209E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36AD5640"/>
    <w:multiLevelType w:val="hybridMultilevel"/>
    <w:tmpl w:val="3DF680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72B3AF4"/>
    <w:multiLevelType w:val="hybridMultilevel"/>
    <w:tmpl w:val="DC262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37503463"/>
    <w:multiLevelType w:val="hybridMultilevel"/>
    <w:tmpl w:val="E19A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8567F36"/>
    <w:multiLevelType w:val="hybridMultilevel"/>
    <w:tmpl w:val="348C2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8DC7E8A"/>
    <w:multiLevelType w:val="hybridMultilevel"/>
    <w:tmpl w:val="961C48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3C444FF3"/>
    <w:multiLevelType w:val="hybridMultilevel"/>
    <w:tmpl w:val="D152B708"/>
    <w:lvl w:ilvl="0" w:tplc="04090013">
      <w:start w:val="1"/>
      <w:numFmt w:val="upperRoman"/>
      <w:lvlText w:val="%1."/>
      <w:lvlJc w:val="righ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8">
    <w:nsid w:val="3E754444"/>
    <w:multiLevelType w:val="hybridMultilevel"/>
    <w:tmpl w:val="45E4C2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07918FA"/>
    <w:multiLevelType w:val="hybridMultilevel"/>
    <w:tmpl w:val="C4B60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3B13068"/>
    <w:multiLevelType w:val="hybridMultilevel"/>
    <w:tmpl w:val="A52293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5A8062C"/>
    <w:multiLevelType w:val="hybridMultilevel"/>
    <w:tmpl w:val="CF602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45D070EE"/>
    <w:multiLevelType w:val="hybridMultilevel"/>
    <w:tmpl w:val="EEFA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6503292"/>
    <w:multiLevelType w:val="hybridMultilevel"/>
    <w:tmpl w:val="86BEA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C7A2B68"/>
    <w:multiLevelType w:val="hybridMultilevel"/>
    <w:tmpl w:val="65CCB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F1C2DDB"/>
    <w:multiLevelType w:val="hybridMultilevel"/>
    <w:tmpl w:val="CC2AF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4F7C0CDC"/>
    <w:multiLevelType w:val="hybridMultilevel"/>
    <w:tmpl w:val="F6105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5022719F"/>
    <w:multiLevelType w:val="hybridMultilevel"/>
    <w:tmpl w:val="94ECB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516A26EA"/>
    <w:multiLevelType w:val="hybridMultilevel"/>
    <w:tmpl w:val="C200073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27B78A8"/>
    <w:multiLevelType w:val="hybridMultilevel"/>
    <w:tmpl w:val="09265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3232876"/>
    <w:multiLevelType w:val="hybridMultilevel"/>
    <w:tmpl w:val="C51C3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53977E54"/>
    <w:multiLevelType w:val="hybridMultilevel"/>
    <w:tmpl w:val="7C402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53F17A87"/>
    <w:multiLevelType w:val="hybridMultilevel"/>
    <w:tmpl w:val="E5C67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552657F7"/>
    <w:multiLevelType w:val="hybridMultilevel"/>
    <w:tmpl w:val="F2D0C0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55881998"/>
    <w:multiLevelType w:val="hybridMultilevel"/>
    <w:tmpl w:val="81E6F4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561A5FCC"/>
    <w:multiLevelType w:val="hybridMultilevel"/>
    <w:tmpl w:val="386E629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A291192"/>
    <w:multiLevelType w:val="hybridMultilevel"/>
    <w:tmpl w:val="96608D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5C18612F"/>
    <w:multiLevelType w:val="hybridMultilevel"/>
    <w:tmpl w:val="26CCA3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0666355"/>
    <w:multiLevelType w:val="hybridMultilevel"/>
    <w:tmpl w:val="E8BCF3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18C7793"/>
    <w:multiLevelType w:val="hybridMultilevel"/>
    <w:tmpl w:val="42004D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621635DE"/>
    <w:multiLevelType w:val="hybridMultilevel"/>
    <w:tmpl w:val="78D27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5897D11"/>
    <w:multiLevelType w:val="hybridMultilevel"/>
    <w:tmpl w:val="75304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>
    <w:nsid w:val="67207EAB"/>
    <w:multiLevelType w:val="hybridMultilevel"/>
    <w:tmpl w:val="7E18D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BEE5728"/>
    <w:multiLevelType w:val="hybridMultilevel"/>
    <w:tmpl w:val="A32A1A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6F9F6583"/>
    <w:multiLevelType w:val="hybridMultilevel"/>
    <w:tmpl w:val="2F787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72C25C5F"/>
    <w:multiLevelType w:val="hybridMultilevel"/>
    <w:tmpl w:val="E5C0A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73C06CC2"/>
    <w:multiLevelType w:val="hybridMultilevel"/>
    <w:tmpl w:val="30661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73FA1635"/>
    <w:multiLevelType w:val="hybridMultilevel"/>
    <w:tmpl w:val="335E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47B6EDF"/>
    <w:multiLevelType w:val="hybridMultilevel"/>
    <w:tmpl w:val="3F609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71363E0"/>
    <w:multiLevelType w:val="hybridMultilevel"/>
    <w:tmpl w:val="99D4C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77955716"/>
    <w:multiLevelType w:val="hybridMultilevel"/>
    <w:tmpl w:val="A6185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D374E4"/>
    <w:multiLevelType w:val="hybridMultilevel"/>
    <w:tmpl w:val="28187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7A026C31"/>
    <w:multiLevelType w:val="hybridMultilevel"/>
    <w:tmpl w:val="A8A08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7C576E4B"/>
    <w:multiLevelType w:val="hybridMultilevel"/>
    <w:tmpl w:val="FFC4A31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CE395FC"/>
    <w:multiLevelType w:val="hybridMultilevel"/>
    <w:tmpl w:val="B339B78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5">
    <w:nsid w:val="7D90590D"/>
    <w:multiLevelType w:val="hybridMultilevel"/>
    <w:tmpl w:val="44ACC5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7E195DBC"/>
    <w:multiLevelType w:val="hybridMultilevel"/>
    <w:tmpl w:val="6E5EA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7E705C5B"/>
    <w:multiLevelType w:val="hybridMultilevel"/>
    <w:tmpl w:val="A046496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EA14A53"/>
    <w:multiLevelType w:val="hybridMultilevel"/>
    <w:tmpl w:val="27BA8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3"/>
  </w:num>
  <w:num w:numId="3">
    <w:abstractNumId w:val="77"/>
  </w:num>
  <w:num w:numId="4">
    <w:abstractNumId w:val="58"/>
  </w:num>
  <w:num w:numId="5">
    <w:abstractNumId w:val="47"/>
  </w:num>
  <w:num w:numId="6">
    <w:abstractNumId w:val="87"/>
  </w:num>
  <w:num w:numId="7">
    <w:abstractNumId w:val="65"/>
  </w:num>
  <w:num w:numId="8">
    <w:abstractNumId w:val="54"/>
  </w:num>
  <w:num w:numId="9">
    <w:abstractNumId w:val="64"/>
  </w:num>
  <w:num w:numId="10">
    <w:abstractNumId w:val="7"/>
  </w:num>
  <w:num w:numId="11">
    <w:abstractNumId w:val="26"/>
  </w:num>
  <w:num w:numId="12">
    <w:abstractNumId w:val="80"/>
  </w:num>
  <w:num w:numId="13">
    <w:abstractNumId w:val="59"/>
  </w:num>
  <w:num w:numId="14">
    <w:abstractNumId w:val="39"/>
  </w:num>
  <w:num w:numId="15">
    <w:abstractNumId w:val="84"/>
  </w:num>
  <w:num w:numId="16">
    <w:abstractNumId w:val="71"/>
  </w:num>
  <w:num w:numId="17">
    <w:abstractNumId w:val="68"/>
  </w:num>
  <w:num w:numId="18">
    <w:abstractNumId w:val="11"/>
  </w:num>
  <w:num w:numId="19">
    <w:abstractNumId w:val="73"/>
  </w:num>
  <w:num w:numId="20">
    <w:abstractNumId w:val="53"/>
  </w:num>
  <w:num w:numId="21">
    <w:abstractNumId w:val="3"/>
  </w:num>
  <w:num w:numId="22">
    <w:abstractNumId w:val="81"/>
  </w:num>
  <w:num w:numId="23">
    <w:abstractNumId w:val="50"/>
  </w:num>
  <w:num w:numId="24">
    <w:abstractNumId w:val="60"/>
  </w:num>
  <w:num w:numId="25">
    <w:abstractNumId w:val="76"/>
  </w:num>
  <w:num w:numId="26">
    <w:abstractNumId w:val="45"/>
  </w:num>
  <w:num w:numId="27">
    <w:abstractNumId w:val="66"/>
  </w:num>
  <w:num w:numId="28">
    <w:abstractNumId w:val="36"/>
  </w:num>
  <w:num w:numId="29">
    <w:abstractNumId w:val="35"/>
  </w:num>
  <w:num w:numId="30">
    <w:abstractNumId w:val="25"/>
  </w:num>
  <w:num w:numId="31">
    <w:abstractNumId w:val="63"/>
  </w:num>
  <w:num w:numId="32">
    <w:abstractNumId w:val="46"/>
  </w:num>
  <w:num w:numId="33">
    <w:abstractNumId w:val="85"/>
  </w:num>
  <w:num w:numId="34">
    <w:abstractNumId w:val="13"/>
  </w:num>
  <w:num w:numId="35">
    <w:abstractNumId w:val="48"/>
  </w:num>
  <w:num w:numId="36">
    <w:abstractNumId w:val="23"/>
  </w:num>
  <w:num w:numId="37">
    <w:abstractNumId w:val="9"/>
  </w:num>
  <w:num w:numId="38">
    <w:abstractNumId w:val="55"/>
  </w:num>
  <w:num w:numId="39">
    <w:abstractNumId w:val="22"/>
  </w:num>
  <w:num w:numId="40">
    <w:abstractNumId w:val="4"/>
  </w:num>
  <w:num w:numId="41">
    <w:abstractNumId w:val="19"/>
  </w:num>
  <w:num w:numId="42">
    <w:abstractNumId w:val="49"/>
  </w:num>
  <w:num w:numId="43">
    <w:abstractNumId w:val="69"/>
  </w:num>
  <w:num w:numId="44">
    <w:abstractNumId w:val="57"/>
  </w:num>
  <w:num w:numId="45">
    <w:abstractNumId w:val="52"/>
  </w:num>
  <w:num w:numId="46">
    <w:abstractNumId w:val="1"/>
  </w:num>
  <w:num w:numId="47">
    <w:abstractNumId w:val="6"/>
  </w:num>
  <w:num w:numId="48">
    <w:abstractNumId w:val="27"/>
  </w:num>
  <w:num w:numId="49">
    <w:abstractNumId w:val="10"/>
  </w:num>
  <w:num w:numId="50">
    <w:abstractNumId w:val="20"/>
  </w:num>
  <w:num w:numId="51">
    <w:abstractNumId w:val="5"/>
  </w:num>
  <w:num w:numId="52">
    <w:abstractNumId w:val="37"/>
  </w:num>
  <w:num w:numId="53">
    <w:abstractNumId w:val="82"/>
  </w:num>
  <w:num w:numId="54">
    <w:abstractNumId w:val="33"/>
  </w:num>
  <w:num w:numId="55">
    <w:abstractNumId w:val="12"/>
  </w:num>
  <w:num w:numId="56">
    <w:abstractNumId w:val="17"/>
  </w:num>
  <w:num w:numId="57">
    <w:abstractNumId w:val="28"/>
  </w:num>
  <w:num w:numId="58">
    <w:abstractNumId w:val="34"/>
  </w:num>
  <w:num w:numId="59">
    <w:abstractNumId w:val="41"/>
  </w:num>
  <w:num w:numId="60">
    <w:abstractNumId w:val="79"/>
  </w:num>
  <w:num w:numId="61">
    <w:abstractNumId w:val="24"/>
  </w:num>
  <w:num w:numId="62">
    <w:abstractNumId w:val="38"/>
  </w:num>
  <w:num w:numId="63">
    <w:abstractNumId w:val="14"/>
  </w:num>
  <w:num w:numId="64">
    <w:abstractNumId w:val="16"/>
  </w:num>
  <w:num w:numId="65">
    <w:abstractNumId w:val="32"/>
  </w:num>
  <w:num w:numId="66">
    <w:abstractNumId w:val="43"/>
  </w:num>
  <w:num w:numId="67">
    <w:abstractNumId w:val="18"/>
  </w:num>
  <w:num w:numId="68">
    <w:abstractNumId w:val="51"/>
  </w:num>
  <w:num w:numId="69">
    <w:abstractNumId w:val="88"/>
  </w:num>
  <w:num w:numId="70">
    <w:abstractNumId w:val="40"/>
  </w:num>
  <w:num w:numId="71">
    <w:abstractNumId w:val="61"/>
  </w:num>
  <w:num w:numId="72">
    <w:abstractNumId w:val="21"/>
  </w:num>
  <w:num w:numId="73">
    <w:abstractNumId w:val="56"/>
  </w:num>
  <w:num w:numId="74">
    <w:abstractNumId w:val="74"/>
  </w:num>
  <w:num w:numId="75">
    <w:abstractNumId w:val="86"/>
  </w:num>
  <w:num w:numId="76">
    <w:abstractNumId w:val="31"/>
  </w:num>
  <w:num w:numId="77">
    <w:abstractNumId w:val="15"/>
  </w:num>
  <w:num w:numId="78">
    <w:abstractNumId w:val="75"/>
  </w:num>
  <w:num w:numId="79">
    <w:abstractNumId w:val="62"/>
  </w:num>
  <w:num w:numId="80">
    <w:abstractNumId w:val="67"/>
  </w:num>
  <w:num w:numId="81">
    <w:abstractNumId w:val="42"/>
  </w:num>
  <w:num w:numId="82">
    <w:abstractNumId w:val="78"/>
  </w:num>
  <w:num w:numId="83">
    <w:abstractNumId w:val="70"/>
  </w:num>
  <w:num w:numId="84">
    <w:abstractNumId w:val="29"/>
  </w:num>
  <w:num w:numId="85">
    <w:abstractNumId w:val="2"/>
  </w:num>
  <w:num w:numId="86">
    <w:abstractNumId w:val="72"/>
  </w:num>
  <w:num w:numId="87">
    <w:abstractNumId w:val="44"/>
  </w:num>
  <w:num w:numId="88">
    <w:abstractNumId w:val="8"/>
  </w:num>
  <w:num w:numId="89">
    <w:abstractNumId w:val="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57F"/>
    <w:rsid w:val="00001584"/>
    <w:rsid w:val="00002CD8"/>
    <w:rsid w:val="00004B0A"/>
    <w:rsid w:val="0001557C"/>
    <w:rsid w:val="00024D54"/>
    <w:rsid w:val="00025104"/>
    <w:rsid w:val="000346A9"/>
    <w:rsid w:val="000460FA"/>
    <w:rsid w:val="000548AA"/>
    <w:rsid w:val="000610FF"/>
    <w:rsid w:val="00077035"/>
    <w:rsid w:val="000779DF"/>
    <w:rsid w:val="000850E0"/>
    <w:rsid w:val="000A5782"/>
    <w:rsid w:val="000B656B"/>
    <w:rsid w:val="000C3C61"/>
    <w:rsid w:val="000C41C1"/>
    <w:rsid w:val="000C56FC"/>
    <w:rsid w:val="000F0FE5"/>
    <w:rsid w:val="001079B3"/>
    <w:rsid w:val="001311FF"/>
    <w:rsid w:val="00151315"/>
    <w:rsid w:val="00166F6A"/>
    <w:rsid w:val="0016748C"/>
    <w:rsid w:val="00175E82"/>
    <w:rsid w:val="001844EF"/>
    <w:rsid w:val="00194CCF"/>
    <w:rsid w:val="00195F31"/>
    <w:rsid w:val="001B32B4"/>
    <w:rsid w:val="001B65B0"/>
    <w:rsid w:val="001C2BEE"/>
    <w:rsid w:val="001D0A93"/>
    <w:rsid w:val="001D5B42"/>
    <w:rsid w:val="001D778F"/>
    <w:rsid w:val="001E1F44"/>
    <w:rsid w:val="001E5C18"/>
    <w:rsid w:val="001F0884"/>
    <w:rsid w:val="00200B68"/>
    <w:rsid w:val="00206545"/>
    <w:rsid w:val="00232373"/>
    <w:rsid w:val="002412A7"/>
    <w:rsid w:val="0024368D"/>
    <w:rsid w:val="002479AD"/>
    <w:rsid w:val="0025097C"/>
    <w:rsid w:val="00252E70"/>
    <w:rsid w:val="00253910"/>
    <w:rsid w:val="00253967"/>
    <w:rsid w:val="00253E88"/>
    <w:rsid w:val="00266CA1"/>
    <w:rsid w:val="00266F13"/>
    <w:rsid w:val="00267870"/>
    <w:rsid w:val="00267A2E"/>
    <w:rsid w:val="00276561"/>
    <w:rsid w:val="00283639"/>
    <w:rsid w:val="002836DC"/>
    <w:rsid w:val="00294759"/>
    <w:rsid w:val="002A4C6D"/>
    <w:rsid w:val="002B2236"/>
    <w:rsid w:val="002B2442"/>
    <w:rsid w:val="002C0EE1"/>
    <w:rsid w:val="002C25D2"/>
    <w:rsid w:val="002C3F4A"/>
    <w:rsid w:val="002D7F5B"/>
    <w:rsid w:val="002E1704"/>
    <w:rsid w:val="002E207A"/>
    <w:rsid w:val="002E78A2"/>
    <w:rsid w:val="002F12B6"/>
    <w:rsid w:val="003027DF"/>
    <w:rsid w:val="00306AEA"/>
    <w:rsid w:val="0030725C"/>
    <w:rsid w:val="00307C86"/>
    <w:rsid w:val="00312E49"/>
    <w:rsid w:val="00322050"/>
    <w:rsid w:val="003237F1"/>
    <w:rsid w:val="003242C6"/>
    <w:rsid w:val="00344EE1"/>
    <w:rsid w:val="00356D1F"/>
    <w:rsid w:val="0036009D"/>
    <w:rsid w:val="00365D48"/>
    <w:rsid w:val="003669C8"/>
    <w:rsid w:val="00372BD7"/>
    <w:rsid w:val="00374A99"/>
    <w:rsid w:val="00377838"/>
    <w:rsid w:val="00382DF2"/>
    <w:rsid w:val="0038469C"/>
    <w:rsid w:val="00386F10"/>
    <w:rsid w:val="00390881"/>
    <w:rsid w:val="003909C3"/>
    <w:rsid w:val="003A512D"/>
    <w:rsid w:val="003A7E24"/>
    <w:rsid w:val="003B5659"/>
    <w:rsid w:val="003C3606"/>
    <w:rsid w:val="003D45A8"/>
    <w:rsid w:val="003D5C17"/>
    <w:rsid w:val="003E08B1"/>
    <w:rsid w:val="0040258A"/>
    <w:rsid w:val="00426705"/>
    <w:rsid w:val="0044520A"/>
    <w:rsid w:val="00445A09"/>
    <w:rsid w:val="004466ED"/>
    <w:rsid w:val="004513C6"/>
    <w:rsid w:val="00454771"/>
    <w:rsid w:val="004670CC"/>
    <w:rsid w:val="0047384A"/>
    <w:rsid w:val="004759C3"/>
    <w:rsid w:val="00486273"/>
    <w:rsid w:val="004968C8"/>
    <w:rsid w:val="00497B80"/>
    <w:rsid w:val="004D34C9"/>
    <w:rsid w:val="004D7CCA"/>
    <w:rsid w:val="004E2B6D"/>
    <w:rsid w:val="004F0F00"/>
    <w:rsid w:val="00507592"/>
    <w:rsid w:val="00524CE3"/>
    <w:rsid w:val="00530924"/>
    <w:rsid w:val="00534E04"/>
    <w:rsid w:val="00542F88"/>
    <w:rsid w:val="00544F61"/>
    <w:rsid w:val="005517DE"/>
    <w:rsid w:val="00566C3B"/>
    <w:rsid w:val="005915F7"/>
    <w:rsid w:val="0059258C"/>
    <w:rsid w:val="0059451F"/>
    <w:rsid w:val="005C51B1"/>
    <w:rsid w:val="005C54D2"/>
    <w:rsid w:val="005C7492"/>
    <w:rsid w:val="005C7EFF"/>
    <w:rsid w:val="005D1BA6"/>
    <w:rsid w:val="005D62B2"/>
    <w:rsid w:val="005E1871"/>
    <w:rsid w:val="005F3115"/>
    <w:rsid w:val="005F5364"/>
    <w:rsid w:val="00612471"/>
    <w:rsid w:val="006177A9"/>
    <w:rsid w:val="00620EFA"/>
    <w:rsid w:val="00631150"/>
    <w:rsid w:val="00640796"/>
    <w:rsid w:val="0064216A"/>
    <w:rsid w:val="0064322A"/>
    <w:rsid w:val="00660FC7"/>
    <w:rsid w:val="00665D39"/>
    <w:rsid w:val="00671E33"/>
    <w:rsid w:val="006761CA"/>
    <w:rsid w:val="0068411A"/>
    <w:rsid w:val="00696292"/>
    <w:rsid w:val="00696B86"/>
    <w:rsid w:val="006D6620"/>
    <w:rsid w:val="006D68B0"/>
    <w:rsid w:val="006E560C"/>
    <w:rsid w:val="006F6655"/>
    <w:rsid w:val="0070157F"/>
    <w:rsid w:val="00705915"/>
    <w:rsid w:val="007059BB"/>
    <w:rsid w:val="00710D1D"/>
    <w:rsid w:val="00737432"/>
    <w:rsid w:val="007551A2"/>
    <w:rsid w:val="0076030D"/>
    <w:rsid w:val="007635D4"/>
    <w:rsid w:val="007703E3"/>
    <w:rsid w:val="00770B16"/>
    <w:rsid w:val="00773A3F"/>
    <w:rsid w:val="00780E78"/>
    <w:rsid w:val="00781B87"/>
    <w:rsid w:val="0078520C"/>
    <w:rsid w:val="00796C4D"/>
    <w:rsid w:val="007B7CFD"/>
    <w:rsid w:val="007C0173"/>
    <w:rsid w:val="007C31B7"/>
    <w:rsid w:val="007D3DB2"/>
    <w:rsid w:val="007D7B47"/>
    <w:rsid w:val="007E0523"/>
    <w:rsid w:val="007E4B30"/>
    <w:rsid w:val="007F1F07"/>
    <w:rsid w:val="007F27B6"/>
    <w:rsid w:val="00810398"/>
    <w:rsid w:val="00822A1C"/>
    <w:rsid w:val="008236C0"/>
    <w:rsid w:val="00832A34"/>
    <w:rsid w:val="00833C6E"/>
    <w:rsid w:val="00842732"/>
    <w:rsid w:val="00850F45"/>
    <w:rsid w:val="00853731"/>
    <w:rsid w:val="00866E53"/>
    <w:rsid w:val="00866FAF"/>
    <w:rsid w:val="00873672"/>
    <w:rsid w:val="00876D8A"/>
    <w:rsid w:val="00891C3C"/>
    <w:rsid w:val="008A65BE"/>
    <w:rsid w:val="008B72EA"/>
    <w:rsid w:val="008C1340"/>
    <w:rsid w:val="008D6A58"/>
    <w:rsid w:val="008E29F9"/>
    <w:rsid w:val="009118A0"/>
    <w:rsid w:val="00911EF4"/>
    <w:rsid w:val="00913686"/>
    <w:rsid w:val="009220FD"/>
    <w:rsid w:val="009302F7"/>
    <w:rsid w:val="00936DB1"/>
    <w:rsid w:val="00942F83"/>
    <w:rsid w:val="00943438"/>
    <w:rsid w:val="0094779B"/>
    <w:rsid w:val="00960E1C"/>
    <w:rsid w:val="00962425"/>
    <w:rsid w:val="0096260C"/>
    <w:rsid w:val="009736C1"/>
    <w:rsid w:val="009741A2"/>
    <w:rsid w:val="00986861"/>
    <w:rsid w:val="009C6C2D"/>
    <w:rsid w:val="009D1CE5"/>
    <w:rsid w:val="009D22A0"/>
    <w:rsid w:val="009D3A0B"/>
    <w:rsid w:val="009D46D8"/>
    <w:rsid w:val="009E562E"/>
    <w:rsid w:val="009F0DAD"/>
    <w:rsid w:val="00A068BE"/>
    <w:rsid w:val="00A1111B"/>
    <w:rsid w:val="00A11F21"/>
    <w:rsid w:val="00A37737"/>
    <w:rsid w:val="00A73D45"/>
    <w:rsid w:val="00A81E04"/>
    <w:rsid w:val="00A9367A"/>
    <w:rsid w:val="00A93B35"/>
    <w:rsid w:val="00AA6DB8"/>
    <w:rsid w:val="00AB0DB6"/>
    <w:rsid w:val="00AB7CA8"/>
    <w:rsid w:val="00AD46E6"/>
    <w:rsid w:val="00AE3A4E"/>
    <w:rsid w:val="00AF3AD0"/>
    <w:rsid w:val="00AF6155"/>
    <w:rsid w:val="00B007F3"/>
    <w:rsid w:val="00B11FB7"/>
    <w:rsid w:val="00B14CE4"/>
    <w:rsid w:val="00B40F4A"/>
    <w:rsid w:val="00B432A8"/>
    <w:rsid w:val="00B46ED0"/>
    <w:rsid w:val="00B46FF7"/>
    <w:rsid w:val="00B70315"/>
    <w:rsid w:val="00B77FCA"/>
    <w:rsid w:val="00B9058B"/>
    <w:rsid w:val="00B96CB1"/>
    <w:rsid w:val="00BB292E"/>
    <w:rsid w:val="00BB7CC3"/>
    <w:rsid w:val="00BC2366"/>
    <w:rsid w:val="00BD0D4E"/>
    <w:rsid w:val="00BD6681"/>
    <w:rsid w:val="00BD6EE3"/>
    <w:rsid w:val="00BE0472"/>
    <w:rsid w:val="00BE06AC"/>
    <w:rsid w:val="00C174C0"/>
    <w:rsid w:val="00C240CD"/>
    <w:rsid w:val="00C24B94"/>
    <w:rsid w:val="00C54D06"/>
    <w:rsid w:val="00C6359B"/>
    <w:rsid w:val="00C63EF1"/>
    <w:rsid w:val="00C738C3"/>
    <w:rsid w:val="00C760BA"/>
    <w:rsid w:val="00C8313A"/>
    <w:rsid w:val="00C8653F"/>
    <w:rsid w:val="00C95981"/>
    <w:rsid w:val="00C97C99"/>
    <w:rsid w:val="00CB38A2"/>
    <w:rsid w:val="00CB489E"/>
    <w:rsid w:val="00CF1CAB"/>
    <w:rsid w:val="00CF3A72"/>
    <w:rsid w:val="00D02C48"/>
    <w:rsid w:val="00D05722"/>
    <w:rsid w:val="00D0582B"/>
    <w:rsid w:val="00D06340"/>
    <w:rsid w:val="00D07125"/>
    <w:rsid w:val="00D16DCA"/>
    <w:rsid w:val="00D30C3E"/>
    <w:rsid w:val="00D7492D"/>
    <w:rsid w:val="00D808E4"/>
    <w:rsid w:val="00D839FE"/>
    <w:rsid w:val="00D841CF"/>
    <w:rsid w:val="00D907DF"/>
    <w:rsid w:val="00D9378B"/>
    <w:rsid w:val="00DB2F54"/>
    <w:rsid w:val="00DB74F2"/>
    <w:rsid w:val="00DB7609"/>
    <w:rsid w:val="00DE2829"/>
    <w:rsid w:val="00DE287C"/>
    <w:rsid w:val="00E03EB1"/>
    <w:rsid w:val="00E066A7"/>
    <w:rsid w:val="00E11FCB"/>
    <w:rsid w:val="00E16F82"/>
    <w:rsid w:val="00E21879"/>
    <w:rsid w:val="00E265BA"/>
    <w:rsid w:val="00E27985"/>
    <w:rsid w:val="00E35DD8"/>
    <w:rsid w:val="00E373EA"/>
    <w:rsid w:val="00E43BD6"/>
    <w:rsid w:val="00E52BBB"/>
    <w:rsid w:val="00E57CC7"/>
    <w:rsid w:val="00E636D1"/>
    <w:rsid w:val="00E71627"/>
    <w:rsid w:val="00E7596E"/>
    <w:rsid w:val="00E873F7"/>
    <w:rsid w:val="00E87505"/>
    <w:rsid w:val="00EA0A70"/>
    <w:rsid w:val="00EA3ECD"/>
    <w:rsid w:val="00EA791E"/>
    <w:rsid w:val="00EB08CD"/>
    <w:rsid w:val="00EB163D"/>
    <w:rsid w:val="00EB396C"/>
    <w:rsid w:val="00EC7C59"/>
    <w:rsid w:val="00ED05FE"/>
    <w:rsid w:val="00EE0338"/>
    <w:rsid w:val="00EE4F1F"/>
    <w:rsid w:val="00EF0605"/>
    <w:rsid w:val="00EF2B7B"/>
    <w:rsid w:val="00F35900"/>
    <w:rsid w:val="00F363A9"/>
    <w:rsid w:val="00F46388"/>
    <w:rsid w:val="00F50496"/>
    <w:rsid w:val="00F5654A"/>
    <w:rsid w:val="00F624BD"/>
    <w:rsid w:val="00F64C69"/>
    <w:rsid w:val="00F665EA"/>
    <w:rsid w:val="00F76428"/>
    <w:rsid w:val="00F81433"/>
    <w:rsid w:val="00F86423"/>
    <w:rsid w:val="00F91EF1"/>
    <w:rsid w:val="00FA0411"/>
    <w:rsid w:val="00FA1D45"/>
    <w:rsid w:val="00FA4E0A"/>
    <w:rsid w:val="00FA5F60"/>
    <w:rsid w:val="00FA729B"/>
    <w:rsid w:val="00FC3CF7"/>
    <w:rsid w:val="00FD05CD"/>
    <w:rsid w:val="00FD276E"/>
    <w:rsid w:val="00FE3271"/>
    <w:rsid w:val="00FE46A5"/>
    <w:rsid w:val="00FE6CFC"/>
    <w:rsid w:val="00F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388"/>
  </w:style>
  <w:style w:type="paragraph" w:styleId="Heading1">
    <w:name w:val="heading 1"/>
    <w:basedOn w:val="Normal"/>
    <w:next w:val="Normal"/>
    <w:link w:val="Heading1Char"/>
    <w:uiPriority w:val="9"/>
    <w:qFormat/>
    <w:rsid w:val="000C3C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C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38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6388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4638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6388"/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638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6388"/>
    <w:pPr>
      <w:spacing w:before="100" w:beforeAutospacing="1" w:after="100" w:afterAutospacing="1" w:line="255" w:lineRule="atLeast"/>
      <w:jc w:val="both"/>
    </w:pPr>
    <w:rPr>
      <w:rFonts w:ascii="Verdana" w:eastAsia="Times New Roman" w:hAnsi="Verdana" w:cs="Times New Roman"/>
      <w:color w:val="000000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3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388"/>
    <w:rPr>
      <w:rFonts w:ascii="Tahoma" w:hAnsi="Tahoma" w:cs="Tahoma"/>
      <w:sz w:val="16"/>
      <w:szCs w:val="16"/>
    </w:rPr>
  </w:style>
  <w:style w:type="paragraph" w:styleId="NoSpacing">
    <w:name w:val="No Spacing"/>
    <w:aliases w:val="Ins. Body NS,top"/>
    <w:basedOn w:val="Normal"/>
    <w:link w:val="NoSpacingChar"/>
    <w:uiPriority w:val="1"/>
    <w:qFormat/>
    <w:rsid w:val="00F46388"/>
    <w:pPr>
      <w:spacing w:after="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70157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7CC7"/>
    <w:pPr>
      <w:ind w:left="720"/>
      <w:contextualSpacing/>
    </w:pPr>
  </w:style>
  <w:style w:type="character" w:customStyle="1" w:styleId="NoSpacingChar">
    <w:name w:val="No Spacing Char"/>
    <w:aliases w:val="Ins. Body NS Char,top Char"/>
    <w:basedOn w:val="DefaultParagraphFont"/>
    <w:link w:val="NoSpacing"/>
    <w:uiPriority w:val="1"/>
    <w:rsid w:val="00773A3F"/>
    <w:rPr>
      <w:rFonts w:ascii="Arial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E1F44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E1F4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91EF1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7783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C3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C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3">
    <w:name w:val="Table Grid3"/>
    <w:basedOn w:val="TableNormal"/>
    <w:next w:val="TableGrid"/>
    <w:uiPriority w:val="59"/>
    <w:rsid w:val="00524CE3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524CE3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513C6"/>
    <w:rPr>
      <w:color w:val="808080"/>
    </w:rPr>
  </w:style>
  <w:style w:type="paragraph" w:customStyle="1" w:styleId="Default">
    <w:name w:val="Default"/>
    <w:rsid w:val="002D7F5B"/>
    <w:pPr>
      <w:autoSpaceDE w:val="0"/>
      <w:autoSpaceDN w:val="0"/>
      <w:adjustRightInd w:val="0"/>
      <w:spacing w:after="0"/>
      <w:jc w:val="left"/>
    </w:pPr>
    <w:rPr>
      <w:rFonts w:ascii="Arial" w:eastAsiaTheme="minorEastAsia" w:hAnsi="Arial" w:cs="Arial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866FAF"/>
    <w:pPr>
      <w:spacing w:after="0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866FAF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388"/>
  </w:style>
  <w:style w:type="paragraph" w:styleId="Heading1">
    <w:name w:val="heading 1"/>
    <w:basedOn w:val="Normal"/>
    <w:next w:val="Normal"/>
    <w:link w:val="Heading1Char"/>
    <w:uiPriority w:val="9"/>
    <w:qFormat/>
    <w:rsid w:val="000C3C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C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38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6388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4638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6388"/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638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6388"/>
    <w:pPr>
      <w:spacing w:before="100" w:beforeAutospacing="1" w:after="100" w:afterAutospacing="1" w:line="255" w:lineRule="atLeast"/>
      <w:jc w:val="both"/>
    </w:pPr>
    <w:rPr>
      <w:rFonts w:ascii="Verdana" w:eastAsia="Times New Roman" w:hAnsi="Verdana" w:cs="Times New Roman"/>
      <w:color w:val="000000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3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388"/>
    <w:rPr>
      <w:rFonts w:ascii="Tahoma" w:hAnsi="Tahoma" w:cs="Tahoma"/>
      <w:sz w:val="16"/>
      <w:szCs w:val="16"/>
    </w:rPr>
  </w:style>
  <w:style w:type="paragraph" w:styleId="NoSpacing">
    <w:name w:val="No Spacing"/>
    <w:aliases w:val="Ins. Body NS,top"/>
    <w:basedOn w:val="Normal"/>
    <w:link w:val="NoSpacingChar"/>
    <w:uiPriority w:val="1"/>
    <w:qFormat/>
    <w:rsid w:val="00F46388"/>
    <w:pPr>
      <w:spacing w:after="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70157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7CC7"/>
    <w:pPr>
      <w:ind w:left="720"/>
      <w:contextualSpacing/>
    </w:pPr>
  </w:style>
  <w:style w:type="character" w:customStyle="1" w:styleId="NoSpacingChar">
    <w:name w:val="No Spacing Char"/>
    <w:aliases w:val="Ins. Body NS Char,top Char"/>
    <w:basedOn w:val="DefaultParagraphFont"/>
    <w:link w:val="NoSpacing"/>
    <w:uiPriority w:val="1"/>
    <w:rsid w:val="00773A3F"/>
    <w:rPr>
      <w:rFonts w:ascii="Arial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E1F44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E1F4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91EF1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7783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C3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C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3">
    <w:name w:val="Table Grid3"/>
    <w:basedOn w:val="TableNormal"/>
    <w:next w:val="TableGrid"/>
    <w:uiPriority w:val="59"/>
    <w:rsid w:val="00524CE3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524CE3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513C6"/>
    <w:rPr>
      <w:color w:val="808080"/>
    </w:rPr>
  </w:style>
  <w:style w:type="paragraph" w:customStyle="1" w:styleId="Default">
    <w:name w:val="Default"/>
    <w:rsid w:val="002D7F5B"/>
    <w:pPr>
      <w:autoSpaceDE w:val="0"/>
      <w:autoSpaceDN w:val="0"/>
      <w:adjustRightInd w:val="0"/>
      <w:spacing w:after="0"/>
      <w:jc w:val="left"/>
    </w:pPr>
    <w:rPr>
      <w:rFonts w:ascii="Arial" w:eastAsiaTheme="minorEastAsia" w:hAnsi="Arial" w:cs="Arial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866FAF"/>
    <w:pPr>
      <w:spacing w:after="0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866FA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8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15F5F-BA80-431F-B48A-D1EC76D6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12575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Arcaro, Lygia L.</dc:creator>
  <cp:lastModifiedBy>Department of Veterans Affairs</cp:lastModifiedBy>
  <cp:revision>2</cp:revision>
  <cp:lastPrinted>2015-03-30T17:47:00Z</cp:lastPrinted>
  <dcterms:created xsi:type="dcterms:W3CDTF">2016-08-29T14:15:00Z</dcterms:created>
  <dcterms:modified xsi:type="dcterms:W3CDTF">2016-08-29T14:15:00Z</dcterms:modified>
</cp:coreProperties>
</file>